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644C3" w14:paraId="13D0D9C9" w14:textId="77777777">
        <w:tc>
          <w:tcPr>
            <w:tcW w:w="509" w:type="dxa"/>
          </w:tcPr>
          <w:p w14:paraId="3BA7EF47" w14:textId="77777777" w:rsidR="004644C3" w:rsidRDefault="007774CE">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493592D" w14:textId="48A78B5B" w:rsidR="004644C3" w:rsidRDefault="007774CE">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16FC6">
              <w:rPr>
                <w:rFonts w:ascii="黑体" w:eastAsia="黑体" w:hAnsi="黑体"/>
                <w:sz w:val="21"/>
                <w:szCs w:val="21"/>
              </w:rPr>
              <w:t>点击此处添加ICS号</w:t>
            </w:r>
            <w:r>
              <w:rPr>
                <w:rFonts w:ascii="黑体" w:eastAsia="黑体" w:hAnsi="黑体"/>
                <w:sz w:val="21"/>
                <w:szCs w:val="21"/>
              </w:rPr>
              <w:fldChar w:fldCharType="end"/>
            </w:r>
            <w:bookmarkEnd w:id="0"/>
          </w:p>
        </w:tc>
      </w:tr>
      <w:tr w:rsidR="004644C3" w14:paraId="4B23F98B" w14:textId="77777777">
        <w:tc>
          <w:tcPr>
            <w:tcW w:w="509" w:type="dxa"/>
          </w:tcPr>
          <w:p w14:paraId="4E3F9D9B" w14:textId="77777777" w:rsidR="004644C3" w:rsidRDefault="007774CE">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644C3" w14:paraId="5AEA3905" w14:textId="77777777">
              <w:trPr>
                <w:trHeight w:hRule="exact" w:val="1021"/>
              </w:trPr>
              <w:tc>
                <w:tcPr>
                  <w:tcW w:w="9242" w:type="dxa"/>
                  <w:vAlign w:val="center"/>
                </w:tcPr>
                <w:p w14:paraId="798E15E0" w14:textId="77777777" w:rsidR="004644C3" w:rsidRDefault="007774CE" w:rsidP="003F712D">
                  <w:pPr>
                    <w:pStyle w:val="afffff"/>
                    <w:framePr w:w="0" w:hRule="auto" w:wrap="auto" w:hAnchor="text" w:xAlign="left" w:yAlign="inline" w:anchorLock="0"/>
                    <w:ind w:left="420" w:right="624"/>
                    <w:rPr>
                      <w:rFonts w:ascii="宋体" w:hAnsi="宋体"/>
                      <w:sz w:val="28"/>
                      <w:szCs w:val="28"/>
                    </w:rPr>
                  </w:pPr>
                  <w:r>
                    <w:rPr>
                      <w:noProof/>
                    </w:rPr>
                    <w:drawing>
                      <wp:inline distT="0" distB="0" distL="0" distR="0" wp14:anchorId="3D6241FC" wp14:editId="7D8A3C41">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B369667" wp14:editId="3834D2F2">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14:paraId="669A5E63" w14:textId="77777777" w:rsidR="004644C3" w:rsidRDefault="007774CE">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2"/>
          </w:p>
        </w:tc>
      </w:tr>
    </w:tbl>
    <w:bookmarkStart w:id="3" w:name="_Hlk26473981"/>
    <w:p w14:paraId="3E2933D2" w14:textId="77777777" w:rsidR="004644C3" w:rsidRDefault="007774CE">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中国快递协会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DB5CF76" w14:textId="77777777" w:rsidR="004644C3" w:rsidRDefault="007774CE">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52E4C958" w14:textId="77777777" w:rsidR="004644C3" w:rsidRDefault="007774CE">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E0D08E4" w14:textId="77777777" w:rsidR="004644C3" w:rsidRDefault="007774C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D8D6C79" wp14:editId="158740A4">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6CE1EAA"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451AD716" w14:textId="77777777" w:rsidR="004644C3" w:rsidRDefault="004644C3">
      <w:pPr>
        <w:pStyle w:val="afffff0"/>
        <w:framePr w:w="9639" w:h="6976" w:hRule="exact" w:hSpace="0" w:vSpace="0" w:wrap="around" w:hAnchor="page" w:y="6408"/>
        <w:jc w:val="center"/>
        <w:rPr>
          <w:rFonts w:ascii="黑体" w:eastAsia="黑体" w:hAnsi="黑体"/>
          <w:b w:val="0"/>
          <w:bCs w:val="0"/>
          <w:w w:val="100"/>
        </w:rPr>
      </w:pPr>
    </w:p>
    <w:p w14:paraId="31BA530A" w14:textId="3FF46392" w:rsidR="004644C3" w:rsidRDefault="007774CE">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879B3">
        <w:t>快递进村“邮快合作”服务规范</w:t>
      </w:r>
      <w:r>
        <w:fldChar w:fldCharType="end"/>
      </w:r>
      <w:bookmarkEnd w:id="9"/>
    </w:p>
    <w:p w14:paraId="54107DA0" w14:textId="77777777" w:rsidR="004644C3" w:rsidRDefault="004644C3">
      <w:pPr>
        <w:framePr w:w="9639" w:h="6974" w:hRule="exact" w:wrap="around" w:vAnchor="page" w:hAnchor="page" w:x="1419" w:y="6408" w:anchorLock="1"/>
        <w:ind w:left="-1418"/>
      </w:pPr>
    </w:p>
    <w:p w14:paraId="17B0388C" w14:textId="6222963B" w:rsidR="004644C3" w:rsidRDefault="007774CE">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 </w:t>
      </w:r>
      <w:r w:rsidR="00C8483C" w:rsidRPr="00C8483C">
        <w:rPr>
          <w:rFonts w:eastAsia="黑体"/>
          <w:szCs w:val="28"/>
        </w:rPr>
        <w:t>Service Specification for "Cooperation between Postal Enterprise and</w:t>
      </w:r>
      <w:r w:rsidR="00C8483C">
        <w:rPr>
          <w:rFonts w:eastAsia="黑体"/>
          <w:szCs w:val="28"/>
        </w:rPr>
        <w:t xml:space="preserve"> </w:t>
      </w:r>
      <w:r w:rsidR="00C8483C" w:rsidRPr="00C8483C">
        <w:rPr>
          <w:rFonts w:eastAsia="黑体"/>
          <w:szCs w:val="28"/>
        </w:rPr>
        <w:t xml:space="preserve">Couriers" in </w:t>
      </w:r>
      <w:r w:rsidR="00301A8D" w:rsidRPr="00301A8D">
        <w:rPr>
          <w:rFonts w:eastAsia="黑体"/>
          <w:szCs w:val="28"/>
        </w:rPr>
        <w:t>Express service in Villages</w:t>
      </w:r>
      <w:r>
        <w:rPr>
          <w:rFonts w:eastAsia="黑体"/>
          <w:szCs w:val="28"/>
        </w:rPr>
        <w:fldChar w:fldCharType="end"/>
      </w:r>
      <w:bookmarkEnd w:id="10"/>
    </w:p>
    <w:p w14:paraId="5E760908" w14:textId="77777777" w:rsidR="004644C3" w:rsidRDefault="004644C3">
      <w:pPr>
        <w:framePr w:w="9639" w:h="6974" w:hRule="exact" w:wrap="around" w:vAnchor="page" w:hAnchor="page" w:x="1419" w:y="6408" w:anchorLock="1"/>
        <w:spacing w:line="760" w:lineRule="exact"/>
        <w:ind w:left="-1418"/>
      </w:pPr>
    </w:p>
    <w:p w14:paraId="71455E41" w14:textId="77777777" w:rsidR="004644C3" w:rsidRDefault="004644C3">
      <w:pPr>
        <w:pStyle w:val="afffffff8"/>
        <w:framePr w:w="9639" w:h="6974" w:hRule="exact" w:wrap="around" w:vAnchor="page" w:hAnchor="page" w:x="1419" w:y="6408" w:anchorLock="1"/>
        <w:textAlignment w:val="bottom"/>
        <w:rPr>
          <w:rFonts w:eastAsia="黑体"/>
          <w:szCs w:val="28"/>
        </w:rPr>
      </w:pPr>
    </w:p>
    <w:p w14:paraId="0D3DE877" w14:textId="12BB62C3" w:rsidR="004644C3" w:rsidRDefault="007774CE">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586EFE">
        <w:rPr>
          <w:sz w:val="24"/>
          <w:szCs w:val="28"/>
        </w:rPr>
      </w:r>
      <w:r w:rsidR="00586EFE">
        <w:rPr>
          <w:sz w:val="24"/>
          <w:szCs w:val="28"/>
        </w:rPr>
        <w:fldChar w:fldCharType="separate"/>
      </w:r>
      <w:r>
        <w:rPr>
          <w:sz w:val="24"/>
          <w:szCs w:val="28"/>
        </w:rPr>
        <w:fldChar w:fldCharType="end"/>
      </w:r>
      <w:bookmarkEnd w:id="11"/>
    </w:p>
    <w:p w14:paraId="1B0BD2A8" w14:textId="23E9AB06" w:rsidR="004644C3" w:rsidRDefault="007774CE">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D90342">
        <w:rPr>
          <w:sz w:val="21"/>
          <w:szCs w:val="28"/>
        </w:rPr>
        <w:t> </w:t>
      </w:r>
      <w:r w:rsidR="00D90342">
        <w:rPr>
          <w:sz w:val="21"/>
          <w:szCs w:val="28"/>
        </w:rPr>
        <w:t> </w:t>
      </w:r>
      <w:r w:rsidR="00D90342">
        <w:rPr>
          <w:sz w:val="21"/>
          <w:szCs w:val="28"/>
        </w:rPr>
        <w:t> </w:t>
      </w:r>
      <w:r w:rsidR="00D90342">
        <w:rPr>
          <w:sz w:val="21"/>
          <w:szCs w:val="28"/>
        </w:rPr>
        <w:t> </w:t>
      </w:r>
      <w:r w:rsidR="00D90342">
        <w:rPr>
          <w:sz w:val="21"/>
          <w:szCs w:val="28"/>
        </w:rPr>
        <w:t> </w:t>
      </w:r>
      <w:r>
        <w:rPr>
          <w:sz w:val="21"/>
          <w:szCs w:val="28"/>
        </w:rPr>
        <w:fldChar w:fldCharType="end"/>
      </w:r>
      <w:bookmarkEnd w:id="12"/>
    </w:p>
    <w:p w14:paraId="2F9D3E11" w14:textId="2CA26BE0" w:rsidR="004644C3" w:rsidRDefault="007774CE">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586EFE">
        <w:rPr>
          <w:b/>
          <w:sz w:val="21"/>
          <w:szCs w:val="28"/>
        </w:rPr>
      </w:r>
      <w:r w:rsidR="00586EFE">
        <w:rPr>
          <w:b/>
          <w:sz w:val="21"/>
          <w:szCs w:val="28"/>
        </w:rPr>
        <w:fldChar w:fldCharType="separate"/>
      </w:r>
      <w:r>
        <w:rPr>
          <w:b/>
          <w:sz w:val="21"/>
          <w:szCs w:val="28"/>
        </w:rPr>
        <w:fldChar w:fldCharType="end"/>
      </w:r>
      <w:bookmarkEnd w:id="13"/>
    </w:p>
    <w:p w14:paraId="3E62CD25" w14:textId="77777777" w:rsidR="004644C3" w:rsidRDefault="007774CE">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6F64DC68" w14:textId="77777777" w:rsidR="004644C3" w:rsidRDefault="007774CE">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B686511" w14:textId="77777777" w:rsidR="004644C3" w:rsidRDefault="007774CE">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中国快递协会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3EF9E437" w14:textId="77777777" w:rsidR="004644C3" w:rsidRDefault="007774CE">
      <w:pPr>
        <w:rPr>
          <w:rFonts w:ascii="宋体" w:hAnsi="宋体"/>
          <w:sz w:val="28"/>
          <w:szCs w:val="28"/>
        </w:rPr>
        <w:sectPr w:rsidR="004644C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0C78F86" wp14:editId="02D9C72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2CF7C53E"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6E4598B7" w14:textId="77777777" w:rsidR="00564477" w:rsidRDefault="00564477" w:rsidP="00564477">
      <w:pPr>
        <w:pStyle w:val="affffffa"/>
        <w:spacing w:after="360"/>
      </w:pPr>
      <w:bookmarkStart w:id="21" w:name="BookMark1"/>
      <w:bookmarkStart w:id="22" w:name="_Toc101518101"/>
      <w:r w:rsidRPr="00564477">
        <w:rPr>
          <w:rFonts w:hint="eastAsia"/>
          <w:spacing w:val="320"/>
        </w:rPr>
        <w:lastRenderedPageBreak/>
        <w:t>目</w:t>
      </w:r>
      <w:r>
        <w:rPr>
          <w:rFonts w:hint="eastAsia"/>
        </w:rPr>
        <w:t>次</w:t>
      </w:r>
    </w:p>
    <w:p w14:paraId="74BCD762" w14:textId="788BFB85" w:rsidR="00564477" w:rsidRPr="00564477" w:rsidRDefault="00564477">
      <w:pPr>
        <w:pStyle w:val="TOC1"/>
        <w:tabs>
          <w:tab w:val="right" w:leader="dot" w:pos="9344"/>
        </w:tabs>
        <w:rPr>
          <w:rFonts w:asciiTheme="minorHAnsi" w:eastAsiaTheme="minorEastAsia" w:hAnsiTheme="minorHAnsi" w:cstheme="minorBidi"/>
          <w:noProof/>
          <w:szCs w:val="22"/>
        </w:rPr>
      </w:pPr>
      <w:r w:rsidRPr="00564477">
        <w:fldChar w:fldCharType="begin"/>
      </w:r>
      <w:r w:rsidRPr="00564477">
        <w:instrText xml:space="preserve"> TOC \o "1-1" \h \t "标准文件_一级条标题,2,标准文件_附录一级条标题,2," </w:instrText>
      </w:r>
      <w:r w:rsidRPr="00564477">
        <w:fldChar w:fldCharType="separate"/>
      </w:r>
      <w:hyperlink w:anchor="_Toc101863829" w:history="1">
        <w:r w:rsidRPr="00564477">
          <w:rPr>
            <w:rStyle w:val="affffb"/>
            <w:noProof/>
          </w:rPr>
          <w:t>前言</w:t>
        </w:r>
        <w:r w:rsidRPr="00564477">
          <w:rPr>
            <w:noProof/>
          </w:rPr>
          <w:tab/>
        </w:r>
        <w:r w:rsidRPr="00564477">
          <w:rPr>
            <w:noProof/>
          </w:rPr>
          <w:fldChar w:fldCharType="begin"/>
        </w:r>
        <w:r w:rsidRPr="00564477">
          <w:rPr>
            <w:noProof/>
          </w:rPr>
          <w:instrText xml:space="preserve"> PAGEREF _Toc101863829 \h </w:instrText>
        </w:r>
        <w:r w:rsidRPr="00564477">
          <w:rPr>
            <w:noProof/>
          </w:rPr>
        </w:r>
        <w:r w:rsidRPr="00564477">
          <w:rPr>
            <w:noProof/>
          </w:rPr>
          <w:fldChar w:fldCharType="separate"/>
        </w:r>
        <w:r w:rsidRPr="00564477">
          <w:rPr>
            <w:noProof/>
          </w:rPr>
          <w:t>II</w:t>
        </w:r>
        <w:r w:rsidRPr="00564477">
          <w:rPr>
            <w:noProof/>
          </w:rPr>
          <w:fldChar w:fldCharType="end"/>
        </w:r>
      </w:hyperlink>
    </w:p>
    <w:p w14:paraId="0B9FAFFC" w14:textId="1ED1A6A7" w:rsidR="00564477" w:rsidRPr="00564477" w:rsidRDefault="00586EFE">
      <w:pPr>
        <w:pStyle w:val="TOC1"/>
        <w:tabs>
          <w:tab w:val="right" w:leader="dot" w:pos="9344"/>
        </w:tabs>
        <w:rPr>
          <w:rFonts w:asciiTheme="minorHAnsi" w:eastAsiaTheme="minorEastAsia" w:hAnsiTheme="minorHAnsi" w:cstheme="minorBidi"/>
          <w:noProof/>
          <w:szCs w:val="22"/>
        </w:rPr>
      </w:pPr>
      <w:hyperlink w:anchor="_Toc101863830" w:history="1">
        <w:r w:rsidR="00564477" w:rsidRPr="00564477">
          <w:rPr>
            <w:rStyle w:val="affffb"/>
            <w:noProof/>
          </w:rPr>
          <w:t>1</w:t>
        </w:r>
        <w:r w:rsidR="00564477">
          <w:rPr>
            <w:rStyle w:val="affffb"/>
            <w:noProof/>
          </w:rPr>
          <w:t xml:space="preserve"> </w:t>
        </w:r>
        <w:r w:rsidR="00564477" w:rsidRPr="00564477">
          <w:rPr>
            <w:rStyle w:val="affffb"/>
            <w:noProof/>
          </w:rPr>
          <w:t xml:space="preserve"> 范围</w:t>
        </w:r>
        <w:r w:rsidR="00564477" w:rsidRPr="00564477">
          <w:rPr>
            <w:noProof/>
          </w:rPr>
          <w:tab/>
        </w:r>
        <w:r w:rsidR="00564477" w:rsidRPr="00564477">
          <w:rPr>
            <w:noProof/>
          </w:rPr>
          <w:fldChar w:fldCharType="begin"/>
        </w:r>
        <w:r w:rsidR="00564477" w:rsidRPr="00564477">
          <w:rPr>
            <w:noProof/>
          </w:rPr>
          <w:instrText xml:space="preserve"> PAGEREF _Toc101863830 \h </w:instrText>
        </w:r>
        <w:r w:rsidR="00564477" w:rsidRPr="00564477">
          <w:rPr>
            <w:noProof/>
          </w:rPr>
        </w:r>
        <w:r w:rsidR="00564477" w:rsidRPr="00564477">
          <w:rPr>
            <w:noProof/>
          </w:rPr>
          <w:fldChar w:fldCharType="separate"/>
        </w:r>
        <w:r w:rsidR="00564477" w:rsidRPr="00564477">
          <w:rPr>
            <w:noProof/>
          </w:rPr>
          <w:t>1</w:t>
        </w:r>
        <w:r w:rsidR="00564477" w:rsidRPr="00564477">
          <w:rPr>
            <w:noProof/>
          </w:rPr>
          <w:fldChar w:fldCharType="end"/>
        </w:r>
      </w:hyperlink>
    </w:p>
    <w:p w14:paraId="082F00E3" w14:textId="3A6D01C5" w:rsidR="00564477" w:rsidRPr="00564477" w:rsidRDefault="00586EFE">
      <w:pPr>
        <w:pStyle w:val="TOC1"/>
        <w:tabs>
          <w:tab w:val="right" w:leader="dot" w:pos="9344"/>
        </w:tabs>
        <w:rPr>
          <w:rFonts w:asciiTheme="minorHAnsi" w:eastAsiaTheme="minorEastAsia" w:hAnsiTheme="minorHAnsi" w:cstheme="minorBidi"/>
          <w:noProof/>
          <w:szCs w:val="22"/>
        </w:rPr>
      </w:pPr>
      <w:hyperlink w:anchor="_Toc101863831" w:history="1">
        <w:r w:rsidR="00564477" w:rsidRPr="00564477">
          <w:rPr>
            <w:rStyle w:val="affffb"/>
            <w:noProof/>
          </w:rPr>
          <w:t>2</w:t>
        </w:r>
        <w:r w:rsidR="00564477">
          <w:rPr>
            <w:rStyle w:val="affffb"/>
            <w:noProof/>
          </w:rPr>
          <w:t xml:space="preserve"> </w:t>
        </w:r>
        <w:r w:rsidR="00564477" w:rsidRPr="00564477">
          <w:rPr>
            <w:rStyle w:val="affffb"/>
            <w:noProof/>
          </w:rPr>
          <w:t xml:space="preserve"> 规范性引用文件</w:t>
        </w:r>
        <w:r w:rsidR="00564477" w:rsidRPr="00564477">
          <w:rPr>
            <w:noProof/>
          </w:rPr>
          <w:tab/>
        </w:r>
        <w:r w:rsidR="00564477" w:rsidRPr="00564477">
          <w:rPr>
            <w:noProof/>
          </w:rPr>
          <w:fldChar w:fldCharType="begin"/>
        </w:r>
        <w:r w:rsidR="00564477" w:rsidRPr="00564477">
          <w:rPr>
            <w:noProof/>
          </w:rPr>
          <w:instrText xml:space="preserve"> PAGEREF _Toc101863831 \h </w:instrText>
        </w:r>
        <w:r w:rsidR="00564477" w:rsidRPr="00564477">
          <w:rPr>
            <w:noProof/>
          </w:rPr>
        </w:r>
        <w:r w:rsidR="00564477" w:rsidRPr="00564477">
          <w:rPr>
            <w:noProof/>
          </w:rPr>
          <w:fldChar w:fldCharType="separate"/>
        </w:r>
        <w:r w:rsidR="00564477" w:rsidRPr="00564477">
          <w:rPr>
            <w:noProof/>
          </w:rPr>
          <w:t>1</w:t>
        </w:r>
        <w:r w:rsidR="00564477" w:rsidRPr="00564477">
          <w:rPr>
            <w:noProof/>
          </w:rPr>
          <w:fldChar w:fldCharType="end"/>
        </w:r>
      </w:hyperlink>
    </w:p>
    <w:p w14:paraId="0E41A9A2" w14:textId="62018C51" w:rsidR="00564477" w:rsidRPr="00564477" w:rsidRDefault="00586EFE">
      <w:pPr>
        <w:pStyle w:val="TOC1"/>
        <w:tabs>
          <w:tab w:val="right" w:leader="dot" w:pos="9344"/>
        </w:tabs>
        <w:rPr>
          <w:rFonts w:asciiTheme="minorHAnsi" w:eastAsiaTheme="minorEastAsia" w:hAnsiTheme="minorHAnsi" w:cstheme="minorBidi"/>
          <w:noProof/>
          <w:szCs w:val="22"/>
        </w:rPr>
      </w:pPr>
      <w:hyperlink w:anchor="_Toc101863832" w:history="1">
        <w:r w:rsidR="00564477" w:rsidRPr="00564477">
          <w:rPr>
            <w:rStyle w:val="affffb"/>
            <w:noProof/>
          </w:rPr>
          <w:t>3</w:t>
        </w:r>
        <w:r w:rsidR="00564477">
          <w:rPr>
            <w:rStyle w:val="affffb"/>
            <w:noProof/>
          </w:rPr>
          <w:t xml:space="preserve"> </w:t>
        </w:r>
        <w:r w:rsidR="00564477" w:rsidRPr="00564477">
          <w:rPr>
            <w:rStyle w:val="affffb"/>
            <w:noProof/>
          </w:rPr>
          <w:t xml:space="preserve"> 术语和定义</w:t>
        </w:r>
        <w:r w:rsidR="00564477" w:rsidRPr="00564477">
          <w:rPr>
            <w:noProof/>
          </w:rPr>
          <w:tab/>
        </w:r>
        <w:r w:rsidR="00564477" w:rsidRPr="00564477">
          <w:rPr>
            <w:noProof/>
          </w:rPr>
          <w:fldChar w:fldCharType="begin"/>
        </w:r>
        <w:r w:rsidR="00564477" w:rsidRPr="00564477">
          <w:rPr>
            <w:noProof/>
          </w:rPr>
          <w:instrText xml:space="preserve"> PAGEREF _Toc101863832 \h </w:instrText>
        </w:r>
        <w:r w:rsidR="00564477" w:rsidRPr="00564477">
          <w:rPr>
            <w:noProof/>
          </w:rPr>
        </w:r>
        <w:r w:rsidR="00564477" w:rsidRPr="00564477">
          <w:rPr>
            <w:noProof/>
          </w:rPr>
          <w:fldChar w:fldCharType="separate"/>
        </w:r>
        <w:r w:rsidR="00564477" w:rsidRPr="00564477">
          <w:rPr>
            <w:noProof/>
          </w:rPr>
          <w:t>1</w:t>
        </w:r>
        <w:r w:rsidR="00564477" w:rsidRPr="00564477">
          <w:rPr>
            <w:noProof/>
          </w:rPr>
          <w:fldChar w:fldCharType="end"/>
        </w:r>
      </w:hyperlink>
    </w:p>
    <w:p w14:paraId="081562ED" w14:textId="7DBB556F" w:rsidR="00564477" w:rsidRPr="00564477" w:rsidRDefault="00586EFE">
      <w:pPr>
        <w:pStyle w:val="TOC1"/>
        <w:tabs>
          <w:tab w:val="right" w:leader="dot" w:pos="9344"/>
        </w:tabs>
        <w:rPr>
          <w:rFonts w:asciiTheme="minorHAnsi" w:eastAsiaTheme="minorEastAsia" w:hAnsiTheme="minorHAnsi" w:cstheme="minorBidi"/>
          <w:noProof/>
          <w:szCs w:val="22"/>
        </w:rPr>
      </w:pPr>
      <w:hyperlink w:anchor="_Toc101863833" w:history="1">
        <w:r w:rsidR="00564477" w:rsidRPr="00564477">
          <w:rPr>
            <w:rStyle w:val="affffb"/>
            <w:noProof/>
          </w:rPr>
          <w:t>4</w:t>
        </w:r>
        <w:r w:rsidR="00564477">
          <w:rPr>
            <w:rStyle w:val="affffb"/>
            <w:noProof/>
          </w:rPr>
          <w:t xml:space="preserve"> </w:t>
        </w:r>
        <w:r w:rsidR="00564477" w:rsidRPr="00564477">
          <w:rPr>
            <w:rStyle w:val="affffb"/>
            <w:noProof/>
          </w:rPr>
          <w:t xml:space="preserve"> 基本原则</w:t>
        </w:r>
        <w:r w:rsidR="00564477" w:rsidRPr="00564477">
          <w:rPr>
            <w:noProof/>
          </w:rPr>
          <w:tab/>
        </w:r>
        <w:r w:rsidR="00564477" w:rsidRPr="00564477">
          <w:rPr>
            <w:noProof/>
          </w:rPr>
          <w:fldChar w:fldCharType="begin"/>
        </w:r>
        <w:r w:rsidR="00564477" w:rsidRPr="00564477">
          <w:rPr>
            <w:noProof/>
          </w:rPr>
          <w:instrText xml:space="preserve"> PAGEREF _Toc101863833 \h </w:instrText>
        </w:r>
        <w:r w:rsidR="00564477" w:rsidRPr="00564477">
          <w:rPr>
            <w:noProof/>
          </w:rPr>
        </w:r>
        <w:r w:rsidR="00564477" w:rsidRPr="00564477">
          <w:rPr>
            <w:noProof/>
          </w:rPr>
          <w:fldChar w:fldCharType="separate"/>
        </w:r>
        <w:r w:rsidR="00564477" w:rsidRPr="00564477">
          <w:rPr>
            <w:noProof/>
          </w:rPr>
          <w:t>2</w:t>
        </w:r>
        <w:r w:rsidR="00564477" w:rsidRPr="00564477">
          <w:rPr>
            <w:noProof/>
          </w:rPr>
          <w:fldChar w:fldCharType="end"/>
        </w:r>
      </w:hyperlink>
    </w:p>
    <w:p w14:paraId="3780E4FB" w14:textId="7265D26B" w:rsidR="00564477" w:rsidRPr="00564477" w:rsidRDefault="00586EFE">
      <w:pPr>
        <w:pStyle w:val="TOC1"/>
        <w:tabs>
          <w:tab w:val="right" w:leader="dot" w:pos="9344"/>
        </w:tabs>
        <w:rPr>
          <w:rFonts w:asciiTheme="minorHAnsi" w:eastAsiaTheme="minorEastAsia" w:hAnsiTheme="minorHAnsi" w:cstheme="minorBidi"/>
          <w:noProof/>
          <w:szCs w:val="22"/>
        </w:rPr>
      </w:pPr>
      <w:hyperlink w:anchor="_Toc101863834" w:history="1">
        <w:r w:rsidR="00564477" w:rsidRPr="00564477">
          <w:rPr>
            <w:rStyle w:val="affffb"/>
            <w:noProof/>
          </w:rPr>
          <w:t>5</w:t>
        </w:r>
        <w:r w:rsidR="00564477">
          <w:rPr>
            <w:rStyle w:val="affffb"/>
            <w:noProof/>
          </w:rPr>
          <w:t xml:space="preserve"> </w:t>
        </w:r>
        <w:r w:rsidR="00564477" w:rsidRPr="00564477">
          <w:rPr>
            <w:rStyle w:val="affffb"/>
            <w:noProof/>
          </w:rPr>
          <w:t xml:space="preserve"> 邮快合作的基本条件</w:t>
        </w:r>
        <w:r w:rsidR="00564477" w:rsidRPr="00564477">
          <w:rPr>
            <w:noProof/>
          </w:rPr>
          <w:tab/>
        </w:r>
        <w:r w:rsidR="00564477" w:rsidRPr="00564477">
          <w:rPr>
            <w:noProof/>
          </w:rPr>
          <w:fldChar w:fldCharType="begin"/>
        </w:r>
        <w:r w:rsidR="00564477" w:rsidRPr="00564477">
          <w:rPr>
            <w:noProof/>
          </w:rPr>
          <w:instrText xml:space="preserve"> PAGEREF _Toc101863834 \h </w:instrText>
        </w:r>
        <w:r w:rsidR="00564477" w:rsidRPr="00564477">
          <w:rPr>
            <w:noProof/>
          </w:rPr>
        </w:r>
        <w:r w:rsidR="00564477" w:rsidRPr="00564477">
          <w:rPr>
            <w:noProof/>
          </w:rPr>
          <w:fldChar w:fldCharType="separate"/>
        </w:r>
        <w:r w:rsidR="00564477" w:rsidRPr="00564477">
          <w:rPr>
            <w:noProof/>
          </w:rPr>
          <w:t>2</w:t>
        </w:r>
        <w:r w:rsidR="00564477" w:rsidRPr="00564477">
          <w:rPr>
            <w:noProof/>
          </w:rPr>
          <w:fldChar w:fldCharType="end"/>
        </w:r>
      </w:hyperlink>
    </w:p>
    <w:p w14:paraId="66DD4494" w14:textId="33670E7F" w:rsidR="00564477" w:rsidRPr="00564477" w:rsidRDefault="00586EFE">
      <w:pPr>
        <w:pStyle w:val="TOC2"/>
        <w:rPr>
          <w:rFonts w:asciiTheme="minorHAnsi" w:eastAsiaTheme="minorEastAsia" w:hAnsiTheme="minorHAnsi" w:cstheme="minorBidi"/>
          <w:noProof/>
          <w:szCs w:val="22"/>
        </w:rPr>
      </w:pPr>
      <w:hyperlink w:anchor="_Toc101863835" w:history="1">
        <w:r w:rsidR="00564477" w:rsidRPr="00564477">
          <w:rPr>
            <w:rStyle w:val="affffb"/>
            <w:noProof/>
            <w14:scene3d>
              <w14:camera w14:prst="orthographicFront"/>
              <w14:lightRig w14:rig="threePt" w14:dir="t">
                <w14:rot w14:lat="0" w14:lon="0" w14:rev="0"/>
              </w14:lightRig>
            </w14:scene3d>
          </w:rPr>
          <w:t>5.1</w:t>
        </w:r>
        <w:r w:rsidR="00564477">
          <w:rPr>
            <w:rStyle w:val="affffb"/>
            <w:noProof/>
            <w14:scene3d>
              <w14:camera w14:prst="orthographicFront"/>
              <w14:lightRig w14:rig="threePt" w14:dir="t">
                <w14:rot w14:lat="0" w14:lon="0" w14:rev="0"/>
              </w14:lightRig>
            </w14:scene3d>
          </w:rPr>
          <w:t xml:space="preserve"> </w:t>
        </w:r>
        <w:r w:rsidR="00564477" w:rsidRPr="00564477">
          <w:rPr>
            <w:rStyle w:val="affffb"/>
            <w:noProof/>
          </w:rPr>
          <w:t xml:space="preserve"> 服务能力要求</w:t>
        </w:r>
        <w:r w:rsidR="00564477" w:rsidRPr="00564477">
          <w:rPr>
            <w:noProof/>
          </w:rPr>
          <w:tab/>
        </w:r>
        <w:r w:rsidR="00564477" w:rsidRPr="00564477">
          <w:rPr>
            <w:noProof/>
          </w:rPr>
          <w:fldChar w:fldCharType="begin"/>
        </w:r>
        <w:r w:rsidR="00564477" w:rsidRPr="00564477">
          <w:rPr>
            <w:noProof/>
          </w:rPr>
          <w:instrText xml:space="preserve"> PAGEREF _Toc101863835 \h </w:instrText>
        </w:r>
        <w:r w:rsidR="00564477" w:rsidRPr="00564477">
          <w:rPr>
            <w:noProof/>
          </w:rPr>
        </w:r>
        <w:r w:rsidR="00564477" w:rsidRPr="00564477">
          <w:rPr>
            <w:noProof/>
          </w:rPr>
          <w:fldChar w:fldCharType="separate"/>
        </w:r>
        <w:r w:rsidR="00564477" w:rsidRPr="00564477">
          <w:rPr>
            <w:noProof/>
          </w:rPr>
          <w:t>2</w:t>
        </w:r>
        <w:r w:rsidR="00564477" w:rsidRPr="00564477">
          <w:rPr>
            <w:noProof/>
          </w:rPr>
          <w:fldChar w:fldCharType="end"/>
        </w:r>
      </w:hyperlink>
    </w:p>
    <w:p w14:paraId="519CC1F9" w14:textId="4A2BC0A7" w:rsidR="00564477" w:rsidRPr="00564477" w:rsidRDefault="00586EFE">
      <w:pPr>
        <w:pStyle w:val="TOC2"/>
        <w:rPr>
          <w:rFonts w:asciiTheme="minorHAnsi" w:eastAsiaTheme="minorEastAsia" w:hAnsiTheme="minorHAnsi" w:cstheme="minorBidi"/>
          <w:noProof/>
          <w:szCs w:val="22"/>
        </w:rPr>
      </w:pPr>
      <w:hyperlink w:anchor="_Toc101863836" w:history="1">
        <w:r w:rsidR="00564477" w:rsidRPr="00564477">
          <w:rPr>
            <w:rStyle w:val="affffb"/>
            <w:noProof/>
            <w14:scene3d>
              <w14:camera w14:prst="orthographicFront"/>
              <w14:lightRig w14:rig="threePt" w14:dir="t">
                <w14:rot w14:lat="0" w14:lon="0" w14:rev="0"/>
              </w14:lightRig>
            </w14:scene3d>
          </w:rPr>
          <w:t>5.2</w:t>
        </w:r>
        <w:r w:rsidR="00564477">
          <w:rPr>
            <w:rStyle w:val="affffb"/>
            <w:noProof/>
            <w14:scene3d>
              <w14:camera w14:prst="orthographicFront"/>
              <w14:lightRig w14:rig="threePt" w14:dir="t">
                <w14:rot w14:lat="0" w14:lon="0" w14:rev="0"/>
              </w14:lightRig>
            </w14:scene3d>
          </w:rPr>
          <w:t xml:space="preserve"> </w:t>
        </w:r>
        <w:r w:rsidR="00564477" w:rsidRPr="00564477">
          <w:rPr>
            <w:rStyle w:val="affffb"/>
            <w:noProof/>
          </w:rPr>
          <w:t xml:space="preserve"> 资质条件</w:t>
        </w:r>
        <w:r w:rsidR="00564477" w:rsidRPr="00564477">
          <w:rPr>
            <w:noProof/>
          </w:rPr>
          <w:tab/>
        </w:r>
        <w:r w:rsidR="00564477" w:rsidRPr="00564477">
          <w:rPr>
            <w:noProof/>
          </w:rPr>
          <w:fldChar w:fldCharType="begin"/>
        </w:r>
        <w:r w:rsidR="00564477" w:rsidRPr="00564477">
          <w:rPr>
            <w:noProof/>
          </w:rPr>
          <w:instrText xml:space="preserve"> PAGEREF _Toc101863836 \h </w:instrText>
        </w:r>
        <w:r w:rsidR="00564477" w:rsidRPr="00564477">
          <w:rPr>
            <w:noProof/>
          </w:rPr>
        </w:r>
        <w:r w:rsidR="00564477" w:rsidRPr="00564477">
          <w:rPr>
            <w:noProof/>
          </w:rPr>
          <w:fldChar w:fldCharType="separate"/>
        </w:r>
        <w:r w:rsidR="00564477" w:rsidRPr="00564477">
          <w:rPr>
            <w:noProof/>
          </w:rPr>
          <w:t>3</w:t>
        </w:r>
        <w:r w:rsidR="00564477" w:rsidRPr="00564477">
          <w:rPr>
            <w:noProof/>
          </w:rPr>
          <w:fldChar w:fldCharType="end"/>
        </w:r>
      </w:hyperlink>
    </w:p>
    <w:p w14:paraId="05CA4FFE" w14:textId="18AE1483" w:rsidR="00564477" w:rsidRPr="00564477" w:rsidRDefault="00586EFE">
      <w:pPr>
        <w:pStyle w:val="TOC2"/>
        <w:rPr>
          <w:rFonts w:asciiTheme="minorHAnsi" w:eastAsiaTheme="minorEastAsia" w:hAnsiTheme="minorHAnsi" w:cstheme="minorBidi"/>
          <w:noProof/>
          <w:szCs w:val="22"/>
        </w:rPr>
      </w:pPr>
      <w:hyperlink w:anchor="_Toc101863837" w:history="1">
        <w:r w:rsidR="00564477" w:rsidRPr="00564477">
          <w:rPr>
            <w:rStyle w:val="affffb"/>
            <w:noProof/>
            <w14:scene3d>
              <w14:camera w14:prst="orthographicFront"/>
              <w14:lightRig w14:rig="threePt" w14:dir="t">
                <w14:rot w14:lat="0" w14:lon="0" w14:rev="0"/>
              </w14:lightRig>
            </w14:scene3d>
          </w:rPr>
          <w:t>5.3</w:t>
        </w:r>
        <w:r w:rsidR="00564477">
          <w:rPr>
            <w:rStyle w:val="affffb"/>
            <w:noProof/>
            <w14:scene3d>
              <w14:camera w14:prst="orthographicFront"/>
              <w14:lightRig w14:rig="threePt" w14:dir="t">
                <w14:rot w14:lat="0" w14:lon="0" w14:rev="0"/>
              </w14:lightRig>
            </w14:scene3d>
          </w:rPr>
          <w:t xml:space="preserve"> </w:t>
        </w:r>
        <w:r w:rsidR="00564477" w:rsidRPr="00564477">
          <w:rPr>
            <w:rStyle w:val="affffb"/>
            <w:noProof/>
          </w:rPr>
          <w:t xml:space="preserve"> 基础能力条件</w:t>
        </w:r>
        <w:r w:rsidR="00564477" w:rsidRPr="00564477">
          <w:rPr>
            <w:noProof/>
          </w:rPr>
          <w:tab/>
        </w:r>
        <w:r w:rsidR="00564477" w:rsidRPr="00564477">
          <w:rPr>
            <w:noProof/>
          </w:rPr>
          <w:fldChar w:fldCharType="begin"/>
        </w:r>
        <w:r w:rsidR="00564477" w:rsidRPr="00564477">
          <w:rPr>
            <w:noProof/>
          </w:rPr>
          <w:instrText xml:space="preserve"> PAGEREF _Toc101863837 \h </w:instrText>
        </w:r>
        <w:r w:rsidR="00564477" w:rsidRPr="00564477">
          <w:rPr>
            <w:noProof/>
          </w:rPr>
        </w:r>
        <w:r w:rsidR="00564477" w:rsidRPr="00564477">
          <w:rPr>
            <w:noProof/>
          </w:rPr>
          <w:fldChar w:fldCharType="separate"/>
        </w:r>
        <w:r w:rsidR="00564477" w:rsidRPr="00564477">
          <w:rPr>
            <w:noProof/>
          </w:rPr>
          <w:t>3</w:t>
        </w:r>
        <w:r w:rsidR="00564477" w:rsidRPr="00564477">
          <w:rPr>
            <w:noProof/>
          </w:rPr>
          <w:fldChar w:fldCharType="end"/>
        </w:r>
      </w:hyperlink>
    </w:p>
    <w:p w14:paraId="3D6B7148" w14:textId="1677B3E1" w:rsidR="00564477" w:rsidRPr="00564477" w:rsidRDefault="00586EFE">
      <w:pPr>
        <w:pStyle w:val="TOC1"/>
        <w:tabs>
          <w:tab w:val="right" w:leader="dot" w:pos="9344"/>
        </w:tabs>
        <w:rPr>
          <w:rFonts w:asciiTheme="minorHAnsi" w:eastAsiaTheme="minorEastAsia" w:hAnsiTheme="minorHAnsi" w:cstheme="minorBidi"/>
          <w:noProof/>
          <w:szCs w:val="22"/>
        </w:rPr>
      </w:pPr>
      <w:hyperlink w:anchor="_Toc101863838" w:history="1">
        <w:r w:rsidR="00564477" w:rsidRPr="00564477">
          <w:rPr>
            <w:rStyle w:val="affffb"/>
            <w:noProof/>
          </w:rPr>
          <w:t>6</w:t>
        </w:r>
        <w:r w:rsidR="00564477">
          <w:rPr>
            <w:rStyle w:val="affffb"/>
            <w:noProof/>
          </w:rPr>
          <w:t xml:space="preserve"> </w:t>
        </w:r>
        <w:r w:rsidR="00564477" w:rsidRPr="00564477">
          <w:rPr>
            <w:rStyle w:val="affffb"/>
            <w:noProof/>
          </w:rPr>
          <w:t xml:space="preserve"> 合作范围</w:t>
        </w:r>
        <w:r w:rsidR="00564477" w:rsidRPr="00564477">
          <w:rPr>
            <w:noProof/>
          </w:rPr>
          <w:tab/>
        </w:r>
        <w:r w:rsidR="00564477" w:rsidRPr="00564477">
          <w:rPr>
            <w:noProof/>
          </w:rPr>
          <w:fldChar w:fldCharType="begin"/>
        </w:r>
        <w:r w:rsidR="00564477" w:rsidRPr="00564477">
          <w:rPr>
            <w:noProof/>
          </w:rPr>
          <w:instrText xml:space="preserve"> PAGEREF _Toc101863838 \h </w:instrText>
        </w:r>
        <w:r w:rsidR="00564477" w:rsidRPr="00564477">
          <w:rPr>
            <w:noProof/>
          </w:rPr>
        </w:r>
        <w:r w:rsidR="00564477" w:rsidRPr="00564477">
          <w:rPr>
            <w:noProof/>
          </w:rPr>
          <w:fldChar w:fldCharType="separate"/>
        </w:r>
        <w:r w:rsidR="00564477" w:rsidRPr="00564477">
          <w:rPr>
            <w:noProof/>
          </w:rPr>
          <w:t>3</w:t>
        </w:r>
        <w:r w:rsidR="00564477" w:rsidRPr="00564477">
          <w:rPr>
            <w:noProof/>
          </w:rPr>
          <w:fldChar w:fldCharType="end"/>
        </w:r>
      </w:hyperlink>
    </w:p>
    <w:p w14:paraId="5DE59EDC" w14:textId="71F39B2D" w:rsidR="00564477" w:rsidRPr="00564477" w:rsidRDefault="00586EFE">
      <w:pPr>
        <w:pStyle w:val="TOC2"/>
        <w:rPr>
          <w:rFonts w:asciiTheme="minorHAnsi" w:eastAsiaTheme="minorEastAsia" w:hAnsiTheme="minorHAnsi" w:cstheme="minorBidi"/>
          <w:noProof/>
          <w:szCs w:val="22"/>
        </w:rPr>
      </w:pPr>
      <w:hyperlink w:anchor="_Toc101863839" w:history="1">
        <w:r w:rsidR="00564477" w:rsidRPr="00564477">
          <w:rPr>
            <w:rStyle w:val="affffb"/>
            <w:noProof/>
            <w14:scene3d>
              <w14:camera w14:prst="orthographicFront"/>
              <w14:lightRig w14:rig="threePt" w14:dir="t">
                <w14:rot w14:lat="0" w14:lon="0" w14:rev="0"/>
              </w14:lightRig>
            </w14:scene3d>
          </w:rPr>
          <w:t>6.1</w:t>
        </w:r>
        <w:r w:rsidR="00564477">
          <w:rPr>
            <w:rStyle w:val="affffb"/>
            <w:noProof/>
            <w14:scene3d>
              <w14:camera w14:prst="orthographicFront"/>
              <w14:lightRig w14:rig="threePt" w14:dir="t">
                <w14:rot w14:lat="0" w14:lon="0" w14:rev="0"/>
              </w14:lightRig>
            </w14:scene3d>
          </w:rPr>
          <w:t xml:space="preserve"> </w:t>
        </w:r>
        <w:r w:rsidR="00564477" w:rsidRPr="00564477">
          <w:rPr>
            <w:rStyle w:val="affffb"/>
            <w:noProof/>
          </w:rPr>
          <w:t xml:space="preserve"> 快递进村进口服务</w:t>
        </w:r>
        <w:r w:rsidR="00564477" w:rsidRPr="00564477">
          <w:rPr>
            <w:noProof/>
          </w:rPr>
          <w:tab/>
        </w:r>
        <w:r w:rsidR="00564477" w:rsidRPr="00564477">
          <w:rPr>
            <w:noProof/>
          </w:rPr>
          <w:fldChar w:fldCharType="begin"/>
        </w:r>
        <w:r w:rsidR="00564477" w:rsidRPr="00564477">
          <w:rPr>
            <w:noProof/>
          </w:rPr>
          <w:instrText xml:space="preserve"> PAGEREF _Toc101863839 \h </w:instrText>
        </w:r>
        <w:r w:rsidR="00564477" w:rsidRPr="00564477">
          <w:rPr>
            <w:noProof/>
          </w:rPr>
        </w:r>
        <w:r w:rsidR="00564477" w:rsidRPr="00564477">
          <w:rPr>
            <w:noProof/>
          </w:rPr>
          <w:fldChar w:fldCharType="separate"/>
        </w:r>
        <w:r w:rsidR="00564477" w:rsidRPr="00564477">
          <w:rPr>
            <w:noProof/>
          </w:rPr>
          <w:t>3</w:t>
        </w:r>
        <w:r w:rsidR="00564477" w:rsidRPr="00564477">
          <w:rPr>
            <w:noProof/>
          </w:rPr>
          <w:fldChar w:fldCharType="end"/>
        </w:r>
      </w:hyperlink>
    </w:p>
    <w:p w14:paraId="4D0C579B" w14:textId="60C640A4" w:rsidR="00564477" w:rsidRPr="00564477" w:rsidRDefault="00586EFE">
      <w:pPr>
        <w:pStyle w:val="TOC2"/>
        <w:rPr>
          <w:rFonts w:asciiTheme="minorHAnsi" w:eastAsiaTheme="minorEastAsia" w:hAnsiTheme="minorHAnsi" w:cstheme="minorBidi"/>
          <w:noProof/>
          <w:szCs w:val="22"/>
        </w:rPr>
      </w:pPr>
      <w:hyperlink w:anchor="_Toc101863840" w:history="1">
        <w:r w:rsidR="00564477" w:rsidRPr="00564477">
          <w:rPr>
            <w:rStyle w:val="affffb"/>
            <w:noProof/>
            <w14:scene3d>
              <w14:camera w14:prst="orthographicFront"/>
              <w14:lightRig w14:rig="threePt" w14:dir="t">
                <w14:rot w14:lat="0" w14:lon="0" w14:rev="0"/>
              </w14:lightRig>
            </w14:scene3d>
          </w:rPr>
          <w:t>6.2</w:t>
        </w:r>
        <w:r w:rsidR="00564477">
          <w:rPr>
            <w:rStyle w:val="affffb"/>
            <w:noProof/>
            <w14:scene3d>
              <w14:camera w14:prst="orthographicFront"/>
              <w14:lightRig w14:rig="threePt" w14:dir="t">
                <w14:rot w14:lat="0" w14:lon="0" w14:rev="0"/>
              </w14:lightRig>
            </w14:scene3d>
          </w:rPr>
          <w:t xml:space="preserve"> </w:t>
        </w:r>
        <w:r w:rsidR="00564477" w:rsidRPr="00564477">
          <w:rPr>
            <w:rStyle w:val="affffb"/>
            <w:noProof/>
          </w:rPr>
          <w:t xml:space="preserve"> 快递进村出口服务</w:t>
        </w:r>
        <w:r w:rsidR="00564477" w:rsidRPr="00564477">
          <w:rPr>
            <w:noProof/>
          </w:rPr>
          <w:tab/>
        </w:r>
        <w:r w:rsidR="00564477" w:rsidRPr="00564477">
          <w:rPr>
            <w:noProof/>
          </w:rPr>
          <w:fldChar w:fldCharType="begin"/>
        </w:r>
        <w:r w:rsidR="00564477" w:rsidRPr="00564477">
          <w:rPr>
            <w:noProof/>
          </w:rPr>
          <w:instrText xml:space="preserve"> PAGEREF _Toc101863840 \h </w:instrText>
        </w:r>
        <w:r w:rsidR="00564477" w:rsidRPr="00564477">
          <w:rPr>
            <w:noProof/>
          </w:rPr>
        </w:r>
        <w:r w:rsidR="00564477" w:rsidRPr="00564477">
          <w:rPr>
            <w:noProof/>
          </w:rPr>
          <w:fldChar w:fldCharType="separate"/>
        </w:r>
        <w:r w:rsidR="00564477" w:rsidRPr="00564477">
          <w:rPr>
            <w:noProof/>
          </w:rPr>
          <w:t>3</w:t>
        </w:r>
        <w:r w:rsidR="00564477" w:rsidRPr="00564477">
          <w:rPr>
            <w:noProof/>
          </w:rPr>
          <w:fldChar w:fldCharType="end"/>
        </w:r>
      </w:hyperlink>
    </w:p>
    <w:p w14:paraId="6D89AE8C" w14:textId="62B366F1" w:rsidR="00564477" w:rsidRPr="00564477" w:rsidRDefault="00586EFE">
      <w:pPr>
        <w:pStyle w:val="TOC2"/>
        <w:rPr>
          <w:rFonts w:asciiTheme="minorHAnsi" w:eastAsiaTheme="minorEastAsia" w:hAnsiTheme="minorHAnsi" w:cstheme="minorBidi"/>
          <w:noProof/>
          <w:szCs w:val="22"/>
        </w:rPr>
      </w:pPr>
      <w:hyperlink w:anchor="_Toc101863841" w:history="1">
        <w:r w:rsidR="00564477" w:rsidRPr="00564477">
          <w:rPr>
            <w:rStyle w:val="affffb"/>
            <w:noProof/>
            <w14:scene3d>
              <w14:camera w14:prst="orthographicFront"/>
              <w14:lightRig w14:rig="threePt" w14:dir="t">
                <w14:rot w14:lat="0" w14:lon="0" w14:rev="0"/>
              </w14:lightRig>
            </w14:scene3d>
          </w:rPr>
          <w:t>6.3</w:t>
        </w:r>
        <w:r w:rsidR="00564477">
          <w:rPr>
            <w:rStyle w:val="affffb"/>
            <w:noProof/>
            <w14:scene3d>
              <w14:camera w14:prst="orthographicFront"/>
              <w14:lightRig w14:rig="threePt" w14:dir="t">
                <w14:rot w14:lat="0" w14:lon="0" w14:rev="0"/>
              </w14:lightRig>
            </w14:scene3d>
          </w:rPr>
          <w:t xml:space="preserve"> </w:t>
        </w:r>
        <w:r w:rsidR="00564477" w:rsidRPr="00564477">
          <w:rPr>
            <w:rStyle w:val="affffb"/>
            <w:noProof/>
          </w:rPr>
          <w:t xml:space="preserve"> 其他服务</w:t>
        </w:r>
        <w:r w:rsidR="00564477" w:rsidRPr="00564477">
          <w:rPr>
            <w:noProof/>
          </w:rPr>
          <w:tab/>
        </w:r>
        <w:r w:rsidR="00564477" w:rsidRPr="00564477">
          <w:rPr>
            <w:noProof/>
          </w:rPr>
          <w:fldChar w:fldCharType="begin"/>
        </w:r>
        <w:r w:rsidR="00564477" w:rsidRPr="00564477">
          <w:rPr>
            <w:noProof/>
          </w:rPr>
          <w:instrText xml:space="preserve"> PAGEREF _Toc101863841 \h </w:instrText>
        </w:r>
        <w:r w:rsidR="00564477" w:rsidRPr="00564477">
          <w:rPr>
            <w:noProof/>
          </w:rPr>
        </w:r>
        <w:r w:rsidR="00564477" w:rsidRPr="00564477">
          <w:rPr>
            <w:noProof/>
          </w:rPr>
          <w:fldChar w:fldCharType="separate"/>
        </w:r>
        <w:r w:rsidR="00564477" w:rsidRPr="00564477">
          <w:rPr>
            <w:noProof/>
          </w:rPr>
          <w:t>3</w:t>
        </w:r>
        <w:r w:rsidR="00564477" w:rsidRPr="00564477">
          <w:rPr>
            <w:noProof/>
          </w:rPr>
          <w:fldChar w:fldCharType="end"/>
        </w:r>
      </w:hyperlink>
    </w:p>
    <w:p w14:paraId="55FA1783" w14:textId="295F9969" w:rsidR="00564477" w:rsidRPr="00564477" w:rsidRDefault="00586EFE">
      <w:pPr>
        <w:pStyle w:val="TOC1"/>
        <w:tabs>
          <w:tab w:val="right" w:leader="dot" w:pos="9344"/>
        </w:tabs>
        <w:rPr>
          <w:rFonts w:asciiTheme="minorHAnsi" w:eastAsiaTheme="minorEastAsia" w:hAnsiTheme="minorHAnsi" w:cstheme="minorBidi"/>
          <w:noProof/>
          <w:szCs w:val="22"/>
        </w:rPr>
      </w:pPr>
      <w:hyperlink w:anchor="_Toc101863842" w:history="1">
        <w:r w:rsidR="00564477" w:rsidRPr="00564477">
          <w:rPr>
            <w:rStyle w:val="affffb"/>
            <w:noProof/>
          </w:rPr>
          <w:t>7</w:t>
        </w:r>
        <w:r w:rsidR="00564477">
          <w:rPr>
            <w:rStyle w:val="affffb"/>
            <w:noProof/>
          </w:rPr>
          <w:t xml:space="preserve"> </w:t>
        </w:r>
        <w:r w:rsidR="00564477" w:rsidRPr="00564477">
          <w:rPr>
            <w:rStyle w:val="affffb"/>
            <w:noProof/>
          </w:rPr>
          <w:t xml:space="preserve"> 合作服务要求</w:t>
        </w:r>
        <w:r w:rsidR="00564477" w:rsidRPr="00564477">
          <w:rPr>
            <w:noProof/>
          </w:rPr>
          <w:tab/>
        </w:r>
        <w:r w:rsidR="00564477" w:rsidRPr="00564477">
          <w:rPr>
            <w:noProof/>
          </w:rPr>
          <w:fldChar w:fldCharType="begin"/>
        </w:r>
        <w:r w:rsidR="00564477" w:rsidRPr="00564477">
          <w:rPr>
            <w:noProof/>
          </w:rPr>
          <w:instrText xml:space="preserve"> PAGEREF _Toc101863842 \h </w:instrText>
        </w:r>
        <w:r w:rsidR="00564477" w:rsidRPr="00564477">
          <w:rPr>
            <w:noProof/>
          </w:rPr>
        </w:r>
        <w:r w:rsidR="00564477" w:rsidRPr="00564477">
          <w:rPr>
            <w:noProof/>
          </w:rPr>
          <w:fldChar w:fldCharType="separate"/>
        </w:r>
        <w:r w:rsidR="00564477" w:rsidRPr="00564477">
          <w:rPr>
            <w:noProof/>
          </w:rPr>
          <w:t>3</w:t>
        </w:r>
        <w:r w:rsidR="00564477" w:rsidRPr="00564477">
          <w:rPr>
            <w:noProof/>
          </w:rPr>
          <w:fldChar w:fldCharType="end"/>
        </w:r>
      </w:hyperlink>
    </w:p>
    <w:p w14:paraId="7664D0BB" w14:textId="4FD0262E" w:rsidR="00564477" w:rsidRPr="00564477" w:rsidRDefault="00586EFE">
      <w:pPr>
        <w:pStyle w:val="TOC2"/>
        <w:rPr>
          <w:rFonts w:asciiTheme="minorHAnsi" w:eastAsiaTheme="minorEastAsia" w:hAnsiTheme="minorHAnsi" w:cstheme="minorBidi"/>
          <w:noProof/>
          <w:szCs w:val="22"/>
        </w:rPr>
      </w:pPr>
      <w:hyperlink w:anchor="_Toc101863843" w:history="1">
        <w:r w:rsidR="00564477" w:rsidRPr="00564477">
          <w:rPr>
            <w:rStyle w:val="affffb"/>
            <w:noProof/>
            <w14:scene3d>
              <w14:camera w14:prst="orthographicFront"/>
              <w14:lightRig w14:rig="threePt" w14:dir="t">
                <w14:rot w14:lat="0" w14:lon="0" w14:rev="0"/>
              </w14:lightRig>
            </w14:scene3d>
          </w:rPr>
          <w:t>7.1</w:t>
        </w:r>
        <w:r w:rsidR="00564477">
          <w:rPr>
            <w:rStyle w:val="affffb"/>
            <w:noProof/>
            <w14:scene3d>
              <w14:camera w14:prst="orthographicFront"/>
              <w14:lightRig w14:rig="threePt" w14:dir="t">
                <w14:rot w14:lat="0" w14:lon="0" w14:rev="0"/>
              </w14:lightRig>
            </w14:scene3d>
          </w:rPr>
          <w:t xml:space="preserve"> </w:t>
        </w:r>
        <w:r w:rsidR="00564477" w:rsidRPr="00564477">
          <w:rPr>
            <w:rStyle w:val="affffb"/>
            <w:noProof/>
          </w:rPr>
          <w:t xml:space="preserve"> 实物交接要求</w:t>
        </w:r>
        <w:r w:rsidR="00564477" w:rsidRPr="00564477">
          <w:rPr>
            <w:noProof/>
          </w:rPr>
          <w:tab/>
        </w:r>
        <w:r w:rsidR="00564477" w:rsidRPr="00564477">
          <w:rPr>
            <w:noProof/>
          </w:rPr>
          <w:fldChar w:fldCharType="begin"/>
        </w:r>
        <w:r w:rsidR="00564477" w:rsidRPr="00564477">
          <w:rPr>
            <w:noProof/>
          </w:rPr>
          <w:instrText xml:space="preserve"> PAGEREF _Toc101863843 \h </w:instrText>
        </w:r>
        <w:r w:rsidR="00564477" w:rsidRPr="00564477">
          <w:rPr>
            <w:noProof/>
          </w:rPr>
        </w:r>
        <w:r w:rsidR="00564477" w:rsidRPr="00564477">
          <w:rPr>
            <w:noProof/>
          </w:rPr>
          <w:fldChar w:fldCharType="separate"/>
        </w:r>
        <w:r w:rsidR="00564477" w:rsidRPr="00564477">
          <w:rPr>
            <w:noProof/>
          </w:rPr>
          <w:t>4</w:t>
        </w:r>
        <w:r w:rsidR="00564477" w:rsidRPr="00564477">
          <w:rPr>
            <w:noProof/>
          </w:rPr>
          <w:fldChar w:fldCharType="end"/>
        </w:r>
      </w:hyperlink>
    </w:p>
    <w:p w14:paraId="14A89577" w14:textId="4731E61E" w:rsidR="00564477" w:rsidRPr="00564477" w:rsidRDefault="00586EFE">
      <w:pPr>
        <w:pStyle w:val="TOC2"/>
        <w:rPr>
          <w:rFonts w:asciiTheme="minorHAnsi" w:eastAsiaTheme="minorEastAsia" w:hAnsiTheme="minorHAnsi" w:cstheme="minorBidi"/>
          <w:noProof/>
          <w:szCs w:val="22"/>
        </w:rPr>
      </w:pPr>
      <w:hyperlink w:anchor="_Toc101863844" w:history="1">
        <w:r w:rsidR="00564477" w:rsidRPr="00564477">
          <w:rPr>
            <w:rStyle w:val="affffb"/>
            <w:noProof/>
            <w14:scene3d>
              <w14:camera w14:prst="orthographicFront"/>
              <w14:lightRig w14:rig="threePt" w14:dir="t">
                <w14:rot w14:lat="0" w14:lon="0" w14:rev="0"/>
              </w14:lightRig>
            </w14:scene3d>
          </w:rPr>
          <w:t>7.2</w:t>
        </w:r>
        <w:r w:rsidR="00564477">
          <w:rPr>
            <w:rStyle w:val="affffb"/>
            <w:noProof/>
            <w14:scene3d>
              <w14:camera w14:prst="orthographicFront"/>
              <w14:lightRig w14:rig="threePt" w14:dir="t">
                <w14:rot w14:lat="0" w14:lon="0" w14:rev="0"/>
              </w14:lightRig>
            </w14:scene3d>
          </w:rPr>
          <w:t xml:space="preserve"> </w:t>
        </w:r>
        <w:r w:rsidR="00564477" w:rsidRPr="00564477">
          <w:rPr>
            <w:rStyle w:val="affffb"/>
            <w:noProof/>
          </w:rPr>
          <w:t xml:space="preserve"> 分拣处理要求</w:t>
        </w:r>
        <w:r w:rsidR="00564477" w:rsidRPr="00564477">
          <w:rPr>
            <w:noProof/>
          </w:rPr>
          <w:tab/>
        </w:r>
        <w:r w:rsidR="00564477" w:rsidRPr="00564477">
          <w:rPr>
            <w:noProof/>
          </w:rPr>
          <w:fldChar w:fldCharType="begin"/>
        </w:r>
        <w:r w:rsidR="00564477" w:rsidRPr="00564477">
          <w:rPr>
            <w:noProof/>
          </w:rPr>
          <w:instrText xml:space="preserve"> PAGEREF _Toc101863844 \h </w:instrText>
        </w:r>
        <w:r w:rsidR="00564477" w:rsidRPr="00564477">
          <w:rPr>
            <w:noProof/>
          </w:rPr>
        </w:r>
        <w:r w:rsidR="00564477" w:rsidRPr="00564477">
          <w:rPr>
            <w:noProof/>
          </w:rPr>
          <w:fldChar w:fldCharType="separate"/>
        </w:r>
        <w:r w:rsidR="00564477" w:rsidRPr="00564477">
          <w:rPr>
            <w:noProof/>
          </w:rPr>
          <w:t>4</w:t>
        </w:r>
        <w:r w:rsidR="00564477" w:rsidRPr="00564477">
          <w:rPr>
            <w:noProof/>
          </w:rPr>
          <w:fldChar w:fldCharType="end"/>
        </w:r>
      </w:hyperlink>
    </w:p>
    <w:p w14:paraId="227AAFB4" w14:textId="14D7693C" w:rsidR="00564477" w:rsidRPr="00564477" w:rsidRDefault="00586EFE">
      <w:pPr>
        <w:pStyle w:val="TOC2"/>
        <w:rPr>
          <w:rFonts w:asciiTheme="minorHAnsi" w:eastAsiaTheme="minorEastAsia" w:hAnsiTheme="minorHAnsi" w:cstheme="minorBidi"/>
          <w:noProof/>
          <w:szCs w:val="22"/>
        </w:rPr>
      </w:pPr>
      <w:hyperlink w:anchor="_Toc101863845" w:history="1">
        <w:r w:rsidR="00564477" w:rsidRPr="00564477">
          <w:rPr>
            <w:rStyle w:val="affffb"/>
            <w:noProof/>
            <w14:scene3d>
              <w14:camera w14:prst="orthographicFront"/>
              <w14:lightRig w14:rig="threePt" w14:dir="t">
                <w14:rot w14:lat="0" w14:lon="0" w14:rev="0"/>
              </w14:lightRig>
            </w14:scene3d>
          </w:rPr>
          <w:t>7.3</w:t>
        </w:r>
        <w:r w:rsidR="00564477">
          <w:rPr>
            <w:rStyle w:val="affffb"/>
            <w:noProof/>
            <w14:scene3d>
              <w14:camera w14:prst="orthographicFront"/>
              <w14:lightRig w14:rig="threePt" w14:dir="t">
                <w14:rot w14:lat="0" w14:lon="0" w14:rev="0"/>
              </w14:lightRig>
            </w14:scene3d>
          </w:rPr>
          <w:t xml:space="preserve"> </w:t>
        </w:r>
        <w:r w:rsidR="00564477" w:rsidRPr="00564477">
          <w:rPr>
            <w:rStyle w:val="affffb"/>
            <w:noProof/>
          </w:rPr>
          <w:t xml:space="preserve"> 运输处理要求</w:t>
        </w:r>
        <w:r w:rsidR="00564477" w:rsidRPr="00564477">
          <w:rPr>
            <w:noProof/>
          </w:rPr>
          <w:tab/>
        </w:r>
        <w:r w:rsidR="00564477" w:rsidRPr="00564477">
          <w:rPr>
            <w:noProof/>
          </w:rPr>
          <w:fldChar w:fldCharType="begin"/>
        </w:r>
        <w:r w:rsidR="00564477" w:rsidRPr="00564477">
          <w:rPr>
            <w:noProof/>
          </w:rPr>
          <w:instrText xml:space="preserve"> PAGEREF _Toc101863845 \h </w:instrText>
        </w:r>
        <w:r w:rsidR="00564477" w:rsidRPr="00564477">
          <w:rPr>
            <w:noProof/>
          </w:rPr>
        </w:r>
        <w:r w:rsidR="00564477" w:rsidRPr="00564477">
          <w:rPr>
            <w:noProof/>
          </w:rPr>
          <w:fldChar w:fldCharType="separate"/>
        </w:r>
        <w:r w:rsidR="00564477" w:rsidRPr="00564477">
          <w:rPr>
            <w:noProof/>
          </w:rPr>
          <w:t>4</w:t>
        </w:r>
        <w:r w:rsidR="00564477" w:rsidRPr="00564477">
          <w:rPr>
            <w:noProof/>
          </w:rPr>
          <w:fldChar w:fldCharType="end"/>
        </w:r>
      </w:hyperlink>
    </w:p>
    <w:p w14:paraId="57B34C14" w14:textId="33D573E4" w:rsidR="00564477" w:rsidRPr="00564477" w:rsidRDefault="00586EFE">
      <w:pPr>
        <w:pStyle w:val="TOC2"/>
        <w:rPr>
          <w:rFonts w:asciiTheme="minorHAnsi" w:eastAsiaTheme="minorEastAsia" w:hAnsiTheme="minorHAnsi" w:cstheme="minorBidi"/>
          <w:noProof/>
          <w:szCs w:val="22"/>
        </w:rPr>
      </w:pPr>
      <w:hyperlink w:anchor="_Toc101863846" w:history="1">
        <w:r w:rsidR="00564477" w:rsidRPr="00564477">
          <w:rPr>
            <w:rStyle w:val="affffb"/>
            <w:noProof/>
            <w14:scene3d>
              <w14:camera w14:prst="orthographicFront"/>
              <w14:lightRig w14:rig="threePt" w14:dir="t">
                <w14:rot w14:lat="0" w14:lon="0" w14:rev="0"/>
              </w14:lightRig>
            </w14:scene3d>
          </w:rPr>
          <w:t>7.4</w:t>
        </w:r>
        <w:r w:rsidR="00564477">
          <w:rPr>
            <w:rStyle w:val="affffb"/>
            <w:noProof/>
            <w14:scene3d>
              <w14:camera w14:prst="orthographicFront"/>
              <w14:lightRig w14:rig="threePt" w14:dir="t">
                <w14:rot w14:lat="0" w14:lon="0" w14:rev="0"/>
              </w14:lightRig>
            </w14:scene3d>
          </w:rPr>
          <w:t xml:space="preserve"> </w:t>
        </w:r>
        <w:r w:rsidR="00564477" w:rsidRPr="00564477">
          <w:rPr>
            <w:rStyle w:val="affffb"/>
            <w:noProof/>
          </w:rPr>
          <w:t xml:space="preserve"> 投递处理要求</w:t>
        </w:r>
        <w:r w:rsidR="00564477" w:rsidRPr="00564477">
          <w:rPr>
            <w:noProof/>
          </w:rPr>
          <w:tab/>
        </w:r>
        <w:r w:rsidR="00564477" w:rsidRPr="00564477">
          <w:rPr>
            <w:noProof/>
          </w:rPr>
          <w:fldChar w:fldCharType="begin"/>
        </w:r>
        <w:r w:rsidR="00564477" w:rsidRPr="00564477">
          <w:rPr>
            <w:noProof/>
          </w:rPr>
          <w:instrText xml:space="preserve"> PAGEREF _Toc101863846 \h </w:instrText>
        </w:r>
        <w:r w:rsidR="00564477" w:rsidRPr="00564477">
          <w:rPr>
            <w:noProof/>
          </w:rPr>
        </w:r>
        <w:r w:rsidR="00564477" w:rsidRPr="00564477">
          <w:rPr>
            <w:noProof/>
          </w:rPr>
          <w:fldChar w:fldCharType="separate"/>
        </w:r>
        <w:r w:rsidR="00564477" w:rsidRPr="00564477">
          <w:rPr>
            <w:noProof/>
          </w:rPr>
          <w:t>4</w:t>
        </w:r>
        <w:r w:rsidR="00564477" w:rsidRPr="00564477">
          <w:rPr>
            <w:noProof/>
          </w:rPr>
          <w:fldChar w:fldCharType="end"/>
        </w:r>
      </w:hyperlink>
    </w:p>
    <w:p w14:paraId="147A843E" w14:textId="1AF440AB" w:rsidR="00564477" w:rsidRPr="00564477" w:rsidRDefault="00586EFE">
      <w:pPr>
        <w:pStyle w:val="TOC2"/>
        <w:rPr>
          <w:rFonts w:asciiTheme="minorHAnsi" w:eastAsiaTheme="minorEastAsia" w:hAnsiTheme="minorHAnsi" w:cstheme="minorBidi"/>
          <w:noProof/>
          <w:szCs w:val="22"/>
        </w:rPr>
      </w:pPr>
      <w:hyperlink w:anchor="_Toc101863847" w:history="1">
        <w:r w:rsidR="00564477" w:rsidRPr="00564477">
          <w:rPr>
            <w:rStyle w:val="affffb"/>
            <w:noProof/>
            <w14:scene3d>
              <w14:camera w14:prst="orthographicFront"/>
              <w14:lightRig w14:rig="threePt" w14:dir="t">
                <w14:rot w14:lat="0" w14:lon="0" w14:rev="0"/>
              </w14:lightRig>
            </w14:scene3d>
          </w:rPr>
          <w:t>7.5</w:t>
        </w:r>
        <w:r w:rsidR="00564477">
          <w:rPr>
            <w:rStyle w:val="affffb"/>
            <w:noProof/>
            <w14:scene3d>
              <w14:camera w14:prst="orthographicFront"/>
              <w14:lightRig w14:rig="threePt" w14:dir="t">
                <w14:rot w14:lat="0" w14:lon="0" w14:rev="0"/>
              </w14:lightRig>
            </w14:scene3d>
          </w:rPr>
          <w:t xml:space="preserve"> </w:t>
        </w:r>
        <w:r w:rsidR="00564477" w:rsidRPr="00564477">
          <w:rPr>
            <w:rStyle w:val="affffb"/>
            <w:noProof/>
          </w:rPr>
          <w:t xml:space="preserve"> 揽收处理要求</w:t>
        </w:r>
        <w:r w:rsidR="00564477" w:rsidRPr="00564477">
          <w:rPr>
            <w:noProof/>
          </w:rPr>
          <w:tab/>
        </w:r>
        <w:r w:rsidR="00564477" w:rsidRPr="00564477">
          <w:rPr>
            <w:noProof/>
          </w:rPr>
          <w:fldChar w:fldCharType="begin"/>
        </w:r>
        <w:r w:rsidR="00564477" w:rsidRPr="00564477">
          <w:rPr>
            <w:noProof/>
          </w:rPr>
          <w:instrText xml:space="preserve"> PAGEREF _Toc101863847 \h </w:instrText>
        </w:r>
        <w:r w:rsidR="00564477" w:rsidRPr="00564477">
          <w:rPr>
            <w:noProof/>
          </w:rPr>
        </w:r>
        <w:r w:rsidR="00564477" w:rsidRPr="00564477">
          <w:rPr>
            <w:noProof/>
          </w:rPr>
          <w:fldChar w:fldCharType="separate"/>
        </w:r>
        <w:r w:rsidR="00564477" w:rsidRPr="00564477">
          <w:rPr>
            <w:noProof/>
          </w:rPr>
          <w:t>4</w:t>
        </w:r>
        <w:r w:rsidR="00564477" w:rsidRPr="00564477">
          <w:rPr>
            <w:noProof/>
          </w:rPr>
          <w:fldChar w:fldCharType="end"/>
        </w:r>
      </w:hyperlink>
    </w:p>
    <w:p w14:paraId="3B30045B" w14:textId="510579C7" w:rsidR="00564477" w:rsidRPr="00564477" w:rsidRDefault="00586EFE">
      <w:pPr>
        <w:pStyle w:val="TOC2"/>
        <w:rPr>
          <w:rFonts w:asciiTheme="minorHAnsi" w:eastAsiaTheme="minorEastAsia" w:hAnsiTheme="minorHAnsi" w:cstheme="minorBidi"/>
          <w:noProof/>
          <w:szCs w:val="22"/>
        </w:rPr>
      </w:pPr>
      <w:hyperlink w:anchor="_Toc101863848" w:history="1">
        <w:r w:rsidR="00564477" w:rsidRPr="00564477">
          <w:rPr>
            <w:rStyle w:val="affffb"/>
            <w:noProof/>
            <w14:scene3d>
              <w14:camera w14:prst="orthographicFront"/>
              <w14:lightRig w14:rig="threePt" w14:dir="t">
                <w14:rot w14:lat="0" w14:lon="0" w14:rev="0"/>
              </w14:lightRig>
            </w14:scene3d>
          </w:rPr>
          <w:t>7.6</w:t>
        </w:r>
        <w:r w:rsidR="00564477">
          <w:rPr>
            <w:rStyle w:val="affffb"/>
            <w:noProof/>
            <w14:scene3d>
              <w14:camera w14:prst="orthographicFront"/>
              <w14:lightRig w14:rig="threePt" w14:dir="t">
                <w14:rot w14:lat="0" w14:lon="0" w14:rev="0"/>
              </w14:lightRig>
            </w14:scene3d>
          </w:rPr>
          <w:t xml:space="preserve"> </w:t>
        </w:r>
        <w:r w:rsidR="00564477" w:rsidRPr="00564477">
          <w:rPr>
            <w:rStyle w:val="affffb"/>
            <w:noProof/>
          </w:rPr>
          <w:t xml:space="preserve"> 异常情况处理要求</w:t>
        </w:r>
        <w:r w:rsidR="00564477" w:rsidRPr="00564477">
          <w:rPr>
            <w:noProof/>
          </w:rPr>
          <w:tab/>
        </w:r>
        <w:r w:rsidR="00564477" w:rsidRPr="00564477">
          <w:rPr>
            <w:noProof/>
          </w:rPr>
          <w:fldChar w:fldCharType="begin"/>
        </w:r>
        <w:r w:rsidR="00564477" w:rsidRPr="00564477">
          <w:rPr>
            <w:noProof/>
          </w:rPr>
          <w:instrText xml:space="preserve"> PAGEREF _Toc101863848 \h </w:instrText>
        </w:r>
        <w:r w:rsidR="00564477" w:rsidRPr="00564477">
          <w:rPr>
            <w:noProof/>
          </w:rPr>
        </w:r>
        <w:r w:rsidR="00564477" w:rsidRPr="00564477">
          <w:rPr>
            <w:noProof/>
          </w:rPr>
          <w:fldChar w:fldCharType="separate"/>
        </w:r>
        <w:r w:rsidR="00564477" w:rsidRPr="00564477">
          <w:rPr>
            <w:noProof/>
          </w:rPr>
          <w:t>5</w:t>
        </w:r>
        <w:r w:rsidR="00564477" w:rsidRPr="00564477">
          <w:rPr>
            <w:noProof/>
          </w:rPr>
          <w:fldChar w:fldCharType="end"/>
        </w:r>
      </w:hyperlink>
    </w:p>
    <w:p w14:paraId="3C23FBFD" w14:textId="259F552E" w:rsidR="00564477" w:rsidRPr="00564477" w:rsidRDefault="00586EFE">
      <w:pPr>
        <w:pStyle w:val="TOC2"/>
        <w:rPr>
          <w:rFonts w:asciiTheme="minorHAnsi" w:eastAsiaTheme="minorEastAsia" w:hAnsiTheme="minorHAnsi" w:cstheme="minorBidi"/>
          <w:noProof/>
          <w:szCs w:val="22"/>
        </w:rPr>
      </w:pPr>
      <w:hyperlink w:anchor="_Toc101863849" w:history="1">
        <w:r w:rsidR="00564477" w:rsidRPr="00564477">
          <w:rPr>
            <w:rStyle w:val="affffb"/>
            <w:noProof/>
            <w14:scene3d>
              <w14:camera w14:prst="orthographicFront"/>
              <w14:lightRig w14:rig="threePt" w14:dir="t">
                <w14:rot w14:lat="0" w14:lon="0" w14:rev="0"/>
              </w14:lightRig>
            </w14:scene3d>
          </w:rPr>
          <w:t>7.7</w:t>
        </w:r>
        <w:r w:rsidR="00564477">
          <w:rPr>
            <w:rStyle w:val="affffb"/>
            <w:noProof/>
            <w14:scene3d>
              <w14:camera w14:prst="orthographicFront"/>
              <w14:lightRig w14:rig="threePt" w14:dir="t">
                <w14:rot w14:lat="0" w14:lon="0" w14:rev="0"/>
              </w14:lightRig>
            </w14:scene3d>
          </w:rPr>
          <w:t xml:space="preserve"> </w:t>
        </w:r>
        <w:r w:rsidR="00564477" w:rsidRPr="00564477">
          <w:rPr>
            <w:rStyle w:val="affffb"/>
            <w:noProof/>
          </w:rPr>
          <w:t xml:space="preserve"> 信息对接要求</w:t>
        </w:r>
        <w:r w:rsidR="00564477" w:rsidRPr="00564477">
          <w:rPr>
            <w:noProof/>
          </w:rPr>
          <w:tab/>
        </w:r>
        <w:r w:rsidR="00564477" w:rsidRPr="00564477">
          <w:rPr>
            <w:noProof/>
          </w:rPr>
          <w:fldChar w:fldCharType="begin"/>
        </w:r>
        <w:r w:rsidR="00564477" w:rsidRPr="00564477">
          <w:rPr>
            <w:noProof/>
          </w:rPr>
          <w:instrText xml:space="preserve"> PAGEREF _Toc101863849 \h </w:instrText>
        </w:r>
        <w:r w:rsidR="00564477" w:rsidRPr="00564477">
          <w:rPr>
            <w:noProof/>
          </w:rPr>
        </w:r>
        <w:r w:rsidR="00564477" w:rsidRPr="00564477">
          <w:rPr>
            <w:noProof/>
          </w:rPr>
          <w:fldChar w:fldCharType="separate"/>
        </w:r>
        <w:r w:rsidR="00564477" w:rsidRPr="00564477">
          <w:rPr>
            <w:noProof/>
          </w:rPr>
          <w:t>5</w:t>
        </w:r>
        <w:r w:rsidR="00564477" w:rsidRPr="00564477">
          <w:rPr>
            <w:noProof/>
          </w:rPr>
          <w:fldChar w:fldCharType="end"/>
        </w:r>
      </w:hyperlink>
    </w:p>
    <w:p w14:paraId="4B86E616" w14:textId="47CB6478" w:rsidR="00564477" w:rsidRPr="00564477" w:rsidRDefault="00586EFE">
      <w:pPr>
        <w:pStyle w:val="TOC2"/>
        <w:rPr>
          <w:rFonts w:asciiTheme="minorHAnsi" w:eastAsiaTheme="minorEastAsia" w:hAnsiTheme="minorHAnsi" w:cstheme="minorBidi"/>
          <w:noProof/>
          <w:szCs w:val="22"/>
        </w:rPr>
      </w:pPr>
      <w:hyperlink w:anchor="_Toc101863850" w:history="1">
        <w:r w:rsidR="00564477" w:rsidRPr="00564477">
          <w:rPr>
            <w:rStyle w:val="affffb"/>
            <w:noProof/>
            <w14:scene3d>
              <w14:camera w14:prst="orthographicFront"/>
              <w14:lightRig w14:rig="threePt" w14:dir="t">
                <w14:rot w14:lat="0" w14:lon="0" w14:rev="0"/>
              </w14:lightRig>
            </w14:scene3d>
          </w:rPr>
          <w:t>7.8</w:t>
        </w:r>
        <w:r w:rsidR="00564477">
          <w:rPr>
            <w:rStyle w:val="affffb"/>
            <w:noProof/>
            <w14:scene3d>
              <w14:camera w14:prst="orthographicFront"/>
              <w14:lightRig w14:rig="threePt" w14:dir="t">
                <w14:rot w14:lat="0" w14:lon="0" w14:rev="0"/>
              </w14:lightRig>
            </w14:scene3d>
          </w:rPr>
          <w:t xml:space="preserve"> </w:t>
        </w:r>
        <w:r w:rsidR="00564477" w:rsidRPr="00564477">
          <w:rPr>
            <w:rStyle w:val="affffb"/>
            <w:noProof/>
          </w:rPr>
          <w:t xml:space="preserve"> 信息安全要求</w:t>
        </w:r>
        <w:r w:rsidR="00564477" w:rsidRPr="00564477">
          <w:rPr>
            <w:noProof/>
          </w:rPr>
          <w:tab/>
        </w:r>
        <w:r w:rsidR="00564477" w:rsidRPr="00564477">
          <w:rPr>
            <w:noProof/>
          </w:rPr>
          <w:fldChar w:fldCharType="begin"/>
        </w:r>
        <w:r w:rsidR="00564477" w:rsidRPr="00564477">
          <w:rPr>
            <w:noProof/>
          </w:rPr>
          <w:instrText xml:space="preserve"> PAGEREF _Toc101863850 \h </w:instrText>
        </w:r>
        <w:r w:rsidR="00564477" w:rsidRPr="00564477">
          <w:rPr>
            <w:noProof/>
          </w:rPr>
        </w:r>
        <w:r w:rsidR="00564477" w:rsidRPr="00564477">
          <w:rPr>
            <w:noProof/>
          </w:rPr>
          <w:fldChar w:fldCharType="separate"/>
        </w:r>
        <w:r w:rsidR="00564477" w:rsidRPr="00564477">
          <w:rPr>
            <w:noProof/>
          </w:rPr>
          <w:t>5</w:t>
        </w:r>
        <w:r w:rsidR="00564477" w:rsidRPr="00564477">
          <w:rPr>
            <w:noProof/>
          </w:rPr>
          <w:fldChar w:fldCharType="end"/>
        </w:r>
      </w:hyperlink>
    </w:p>
    <w:p w14:paraId="1135B748" w14:textId="592FE464" w:rsidR="00564477" w:rsidRPr="00564477" w:rsidRDefault="00586EFE">
      <w:pPr>
        <w:pStyle w:val="TOC2"/>
        <w:rPr>
          <w:rFonts w:asciiTheme="minorHAnsi" w:eastAsiaTheme="minorEastAsia" w:hAnsiTheme="minorHAnsi" w:cstheme="minorBidi"/>
          <w:noProof/>
          <w:szCs w:val="22"/>
        </w:rPr>
      </w:pPr>
      <w:hyperlink w:anchor="_Toc101863851" w:history="1">
        <w:r w:rsidR="00564477" w:rsidRPr="00564477">
          <w:rPr>
            <w:rStyle w:val="affffb"/>
            <w:noProof/>
            <w14:scene3d>
              <w14:camera w14:prst="orthographicFront"/>
              <w14:lightRig w14:rig="threePt" w14:dir="t">
                <w14:rot w14:lat="0" w14:lon="0" w14:rev="0"/>
              </w14:lightRig>
            </w14:scene3d>
          </w:rPr>
          <w:t>7.9</w:t>
        </w:r>
        <w:r w:rsidR="00564477">
          <w:rPr>
            <w:rStyle w:val="affffb"/>
            <w:noProof/>
            <w14:scene3d>
              <w14:camera w14:prst="orthographicFront"/>
              <w14:lightRig w14:rig="threePt" w14:dir="t">
                <w14:rot w14:lat="0" w14:lon="0" w14:rev="0"/>
              </w14:lightRig>
            </w14:scene3d>
          </w:rPr>
          <w:t xml:space="preserve"> </w:t>
        </w:r>
        <w:r w:rsidR="00564477" w:rsidRPr="00564477">
          <w:rPr>
            <w:rStyle w:val="affffb"/>
            <w:noProof/>
          </w:rPr>
          <w:t xml:space="preserve"> 责任划分</w:t>
        </w:r>
        <w:r w:rsidR="00564477" w:rsidRPr="00564477">
          <w:rPr>
            <w:noProof/>
          </w:rPr>
          <w:tab/>
        </w:r>
        <w:r w:rsidR="00564477" w:rsidRPr="00564477">
          <w:rPr>
            <w:noProof/>
          </w:rPr>
          <w:fldChar w:fldCharType="begin"/>
        </w:r>
        <w:r w:rsidR="00564477" w:rsidRPr="00564477">
          <w:rPr>
            <w:noProof/>
          </w:rPr>
          <w:instrText xml:space="preserve"> PAGEREF _Toc101863851 \h </w:instrText>
        </w:r>
        <w:r w:rsidR="00564477" w:rsidRPr="00564477">
          <w:rPr>
            <w:noProof/>
          </w:rPr>
        </w:r>
        <w:r w:rsidR="00564477" w:rsidRPr="00564477">
          <w:rPr>
            <w:noProof/>
          </w:rPr>
          <w:fldChar w:fldCharType="separate"/>
        </w:r>
        <w:r w:rsidR="00564477" w:rsidRPr="00564477">
          <w:rPr>
            <w:noProof/>
          </w:rPr>
          <w:t>5</w:t>
        </w:r>
        <w:r w:rsidR="00564477" w:rsidRPr="00564477">
          <w:rPr>
            <w:noProof/>
          </w:rPr>
          <w:fldChar w:fldCharType="end"/>
        </w:r>
      </w:hyperlink>
    </w:p>
    <w:p w14:paraId="54C4FE1A" w14:textId="788C374B" w:rsidR="00564477" w:rsidRPr="00564477" w:rsidRDefault="00586EFE">
      <w:pPr>
        <w:pStyle w:val="TOC1"/>
        <w:tabs>
          <w:tab w:val="right" w:leader="dot" w:pos="9344"/>
        </w:tabs>
        <w:rPr>
          <w:rFonts w:asciiTheme="minorHAnsi" w:eastAsiaTheme="minorEastAsia" w:hAnsiTheme="minorHAnsi" w:cstheme="minorBidi"/>
          <w:noProof/>
          <w:szCs w:val="22"/>
        </w:rPr>
      </w:pPr>
      <w:hyperlink w:anchor="_Toc101863852" w:history="1">
        <w:r w:rsidR="00564477" w:rsidRPr="00564477">
          <w:rPr>
            <w:rStyle w:val="affffb"/>
            <w:noProof/>
          </w:rPr>
          <w:t>8</w:t>
        </w:r>
        <w:r w:rsidR="00564477">
          <w:rPr>
            <w:rStyle w:val="affffb"/>
            <w:noProof/>
          </w:rPr>
          <w:t xml:space="preserve"> </w:t>
        </w:r>
        <w:r w:rsidR="00564477" w:rsidRPr="00564477">
          <w:rPr>
            <w:rStyle w:val="affffb"/>
            <w:noProof/>
          </w:rPr>
          <w:t xml:space="preserve"> 制度保证</w:t>
        </w:r>
        <w:r w:rsidR="00564477" w:rsidRPr="00564477">
          <w:rPr>
            <w:noProof/>
          </w:rPr>
          <w:tab/>
        </w:r>
        <w:r w:rsidR="00564477" w:rsidRPr="00564477">
          <w:rPr>
            <w:noProof/>
          </w:rPr>
          <w:fldChar w:fldCharType="begin"/>
        </w:r>
        <w:r w:rsidR="00564477" w:rsidRPr="00564477">
          <w:rPr>
            <w:noProof/>
          </w:rPr>
          <w:instrText xml:space="preserve"> PAGEREF _Toc101863852 \h </w:instrText>
        </w:r>
        <w:r w:rsidR="00564477" w:rsidRPr="00564477">
          <w:rPr>
            <w:noProof/>
          </w:rPr>
        </w:r>
        <w:r w:rsidR="00564477" w:rsidRPr="00564477">
          <w:rPr>
            <w:noProof/>
          </w:rPr>
          <w:fldChar w:fldCharType="separate"/>
        </w:r>
        <w:r w:rsidR="00564477" w:rsidRPr="00564477">
          <w:rPr>
            <w:noProof/>
          </w:rPr>
          <w:t>5</w:t>
        </w:r>
        <w:r w:rsidR="00564477" w:rsidRPr="00564477">
          <w:rPr>
            <w:noProof/>
          </w:rPr>
          <w:fldChar w:fldCharType="end"/>
        </w:r>
      </w:hyperlink>
    </w:p>
    <w:p w14:paraId="24550716" w14:textId="4837399D" w:rsidR="00564477" w:rsidRPr="00564477" w:rsidRDefault="00586EFE">
      <w:pPr>
        <w:pStyle w:val="TOC2"/>
        <w:rPr>
          <w:rFonts w:asciiTheme="minorHAnsi" w:eastAsiaTheme="minorEastAsia" w:hAnsiTheme="minorHAnsi" w:cstheme="minorBidi"/>
          <w:noProof/>
          <w:szCs w:val="22"/>
        </w:rPr>
      </w:pPr>
      <w:hyperlink w:anchor="_Toc101863853" w:history="1">
        <w:r w:rsidR="00564477" w:rsidRPr="00564477">
          <w:rPr>
            <w:rStyle w:val="affffb"/>
            <w:noProof/>
            <w14:scene3d>
              <w14:camera w14:prst="orthographicFront"/>
              <w14:lightRig w14:rig="threePt" w14:dir="t">
                <w14:rot w14:lat="0" w14:lon="0" w14:rev="0"/>
              </w14:lightRig>
            </w14:scene3d>
          </w:rPr>
          <w:t>8.1</w:t>
        </w:r>
        <w:r w:rsidR="00564477">
          <w:rPr>
            <w:rStyle w:val="affffb"/>
            <w:noProof/>
            <w14:scene3d>
              <w14:camera w14:prst="orthographicFront"/>
              <w14:lightRig w14:rig="threePt" w14:dir="t">
                <w14:rot w14:lat="0" w14:lon="0" w14:rev="0"/>
              </w14:lightRig>
            </w14:scene3d>
          </w:rPr>
          <w:t xml:space="preserve"> </w:t>
        </w:r>
        <w:r w:rsidR="00564477" w:rsidRPr="00564477">
          <w:rPr>
            <w:rStyle w:val="affffb"/>
            <w:noProof/>
          </w:rPr>
          <w:t xml:space="preserve"> 组织制度</w:t>
        </w:r>
        <w:r w:rsidR="00564477" w:rsidRPr="00564477">
          <w:rPr>
            <w:noProof/>
          </w:rPr>
          <w:tab/>
        </w:r>
        <w:r w:rsidR="00564477" w:rsidRPr="00564477">
          <w:rPr>
            <w:noProof/>
          </w:rPr>
          <w:fldChar w:fldCharType="begin"/>
        </w:r>
        <w:r w:rsidR="00564477" w:rsidRPr="00564477">
          <w:rPr>
            <w:noProof/>
          </w:rPr>
          <w:instrText xml:space="preserve"> PAGEREF _Toc101863853 \h </w:instrText>
        </w:r>
        <w:r w:rsidR="00564477" w:rsidRPr="00564477">
          <w:rPr>
            <w:noProof/>
          </w:rPr>
        </w:r>
        <w:r w:rsidR="00564477" w:rsidRPr="00564477">
          <w:rPr>
            <w:noProof/>
          </w:rPr>
          <w:fldChar w:fldCharType="separate"/>
        </w:r>
        <w:r w:rsidR="00564477" w:rsidRPr="00564477">
          <w:rPr>
            <w:noProof/>
          </w:rPr>
          <w:t>5</w:t>
        </w:r>
        <w:r w:rsidR="00564477" w:rsidRPr="00564477">
          <w:rPr>
            <w:noProof/>
          </w:rPr>
          <w:fldChar w:fldCharType="end"/>
        </w:r>
      </w:hyperlink>
    </w:p>
    <w:p w14:paraId="6CFD9016" w14:textId="57B3421A" w:rsidR="00564477" w:rsidRPr="00564477" w:rsidRDefault="00586EFE">
      <w:pPr>
        <w:pStyle w:val="TOC2"/>
        <w:rPr>
          <w:rFonts w:asciiTheme="minorHAnsi" w:eastAsiaTheme="minorEastAsia" w:hAnsiTheme="minorHAnsi" w:cstheme="minorBidi"/>
          <w:noProof/>
          <w:szCs w:val="22"/>
        </w:rPr>
      </w:pPr>
      <w:hyperlink w:anchor="_Toc101863854" w:history="1">
        <w:r w:rsidR="00564477" w:rsidRPr="00564477">
          <w:rPr>
            <w:rStyle w:val="affffb"/>
            <w:noProof/>
            <w14:scene3d>
              <w14:camera w14:prst="orthographicFront"/>
              <w14:lightRig w14:rig="threePt" w14:dir="t">
                <w14:rot w14:lat="0" w14:lon="0" w14:rev="0"/>
              </w14:lightRig>
            </w14:scene3d>
          </w:rPr>
          <w:t>8.2</w:t>
        </w:r>
        <w:r w:rsidR="00564477">
          <w:rPr>
            <w:rStyle w:val="affffb"/>
            <w:noProof/>
            <w14:scene3d>
              <w14:camera w14:prst="orthographicFront"/>
              <w14:lightRig w14:rig="threePt" w14:dir="t">
                <w14:rot w14:lat="0" w14:lon="0" w14:rev="0"/>
              </w14:lightRig>
            </w14:scene3d>
          </w:rPr>
          <w:t xml:space="preserve"> </w:t>
        </w:r>
        <w:r w:rsidR="00564477" w:rsidRPr="00564477">
          <w:rPr>
            <w:rStyle w:val="affffb"/>
            <w:noProof/>
          </w:rPr>
          <w:t xml:space="preserve"> 管理制度</w:t>
        </w:r>
        <w:r w:rsidR="00564477" w:rsidRPr="00564477">
          <w:rPr>
            <w:noProof/>
          </w:rPr>
          <w:tab/>
        </w:r>
        <w:r w:rsidR="00564477" w:rsidRPr="00564477">
          <w:rPr>
            <w:noProof/>
          </w:rPr>
          <w:fldChar w:fldCharType="begin"/>
        </w:r>
        <w:r w:rsidR="00564477" w:rsidRPr="00564477">
          <w:rPr>
            <w:noProof/>
          </w:rPr>
          <w:instrText xml:space="preserve"> PAGEREF _Toc101863854 \h </w:instrText>
        </w:r>
        <w:r w:rsidR="00564477" w:rsidRPr="00564477">
          <w:rPr>
            <w:noProof/>
          </w:rPr>
        </w:r>
        <w:r w:rsidR="00564477" w:rsidRPr="00564477">
          <w:rPr>
            <w:noProof/>
          </w:rPr>
          <w:fldChar w:fldCharType="separate"/>
        </w:r>
        <w:r w:rsidR="00564477" w:rsidRPr="00564477">
          <w:rPr>
            <w:noProof/>
          </w:rPr>
          <w:t>5</w:t>
        </w:r>
        <w:r w:rsidR="00564477" w:rsidRPr="00564477">
          <w:rPr>
            <w:noProof/>
          </w:rPr>
          <w:fldChar w:fldCharType="end"/>
        </w:r>
      </w:hyperlink>
    </w:p>
    <w:p w14:paraId="568D8591" w14:textId="4839B937" w:rsidR="00564477" w:rsidRPr="00564477" w:rsidRDefault="00586EFE">
      <w:pPr>
        <w:pStyle w:val="TOC2"/>
        <w:rPr>
          <w:rFonts w:asciiTheme="minorHAnsi" w:eastAsiaTheme="minorEastAsia" w:hAnsiTheme="minorHAnsi" w:cstheme="minorBidi"/>
          <w:noProof/>
          <w:szCs w:val="22"/>
        </w:rPr>
      </w:pPr>
      <w:hyperlink w:anchor="_Toc101863855" w:history="1">
        <w:r w:rsidR="00564477" w:rsidRPr="00564477">
          <w:rPr>
            <w:rStyle w:val="affffb"/>
            <w:noProof/>
            <w14:scene3d>
              <w14:camera w14:prst="orthographicFront"/>
              <w14:lightRig w14:rig="threePt" w14:dir="t">
                <w14:rot w14:lat="0" w14:lon="0" w14:rev="0"/>
              </w14:lightRig>
            </w14:scene3d>
          </w:rPr>
          <w:t>8.3</w:t>
        </w:r>
        <w:r w:rsidR="00564477">
          <w:rPr>
            <w:rStyle w:val="affffb"/>
            <w:noProof/>
            <w14:scene3d>
              <w14:camera w14:prst="orthographicFront"/>
              <w14:lightRig w14:rig="threePt" w14:dir="t">
                <w14:rot w14:lat="0" w14:lon="0" w14:rev="0"/>
              </w14:lightRig>
            </w14:scene3d>
          </w:rPr>
          <w:t xml:space="preserve"> </w:t>
        </w:r>
        <w:r w:rsidR="00564477" w:rsidRPr="00564477">
          <w:rPr>
            <w:rStyle w:val="affffb"/>
            <w:noProof/>
          </w:rPr>
          <w:t xml:space="preserve"> 培训制度</w:t>
        </w:r>
        <w:r w:rsidR="00564477" w:rsidRPr="00564477">
          <w:rPr>
            <w:noProof/>
          </w:rPr>
          <w:tab/>
        </w:r>
        <w:r w:rsidR="00564477" w:rsidRPr="00564477">
          <w:rPr>
            <w:noProof/>
          </w:rPr>
          <w:fldChar w:fldCharType="begin"/>
        </w:r>
        <w:r w:rsidR="00564477" w:rsidRPr="00564477">
          <w:rPr>
            <w:noProof/>
          </w:rPr>
          <w:instrText xml:space="preserve"> PAGEREF _Toc101863855 \h </w:instrText>
        </w:r>
        <w:r w:rsidR="00564477" w:rsidRPr="00564477">
          <w:rPr>
            <w:noProof/>
          </w:rPr>
        </w:r>
        <w:r w:rsidR="00564477" w:rsidRPr="00564477">
          <w:rPr>
            <w:noProof/>
          </w:rPr>
          <w:fldChar w:fldCharType="separate"/>
        </w:r>
        <w:r w:rsidR="00564477" w:rsidRPr="00564477">
          <w:rPr>
            <w:noProof/>
          </w:rPr>
          <w:t>5</w:t>
        </w:r>
        <w:r w:rsidR="00564477" w:rsidRPr="00564477">
          <w:rPr>
            <w:noProof/>
          </w:rPr>
          <w:fldChar w:fldCharType="end"/>
        </w:r>
      </w:hyperlink>
    </w:p>
    <w:p w14:paraId="0E49E2F8" w14:textId="39DEE1E6" w:rsidR="00564477" w:rsidRPr="00564477" w:rsidRDefault="00586EFE">
      <w:pPr>
        <w:pStyle w:val="TOC1"/>
        <w:tabs>
          <w:tab w:val="right" w:leader="dot" w:pos="9344"/>
        </w:tabs>
        <w:rPr>
          <w:rFonts w:asciiTheme="minorHAnsi" w:eastAsiaTheme="minorEastAsia" w:hAnsiTheme="minorHAnsi" w:cstheme="minorBidi"/>
          <w:noProof/>
          <w:szCs w:val="22"/>
        </w:rPr>
      </w:pPr>
      <w:hyperlink w:anchor="_Toc101863856" w:history="1">
        <w:r w:rsidR="00564477" w:rsidRPr="00564477">
          <w:rPr>
            <w:rStyle w:val="affffb"/>
            <w:noProof/>
          </w:rPr>
          <w:t>9</w:t>
        </w:r>
        <w:r w:rsidR="00564477">
          <w:rPr>
            <w:rStyle w:val="affffb"/>
            <w:noProof/>
          </w:rPr>
          <w:t xml:space="preserve"> </w:t>
        </w:r>
        <w:r w:rsidR="00564477" w:rsidRPr="00564477">
          <w:rPr>
            <w:rStyle w:val="affffb"/>
            <w:noProof/>
          </w:rPr>
          <w:t xml:space="preserve"> 评价及改进机制</w:t>
        </w:r>
        <w:r w:rsidR="00564477" w:rsidRPr="00564477">
          <w:rPr>
            <w:noProof/>
          </w:rPr>
          <w:tab/>
        </w:r>
        <w:r w:rsidR="00564477" w:rsidRPr="00564477">
          <w:rPr>
            <w:noProof/>
          </w:rPr>
          <w:fldChar w:fldCharType="begin"/>
        </w:r>
        <w:r w:rsidR="00564477" w:rsidRPr="00564477">
          <w:rPr>
            <w:noProof/>
          </w:rPr>
          <w:instrText xml:space="preserve"> PAGEREF _Toc101863856 \h </w:instrText>
        </w:r>
        <w:r w:rsidR="00564477" w:rsidRPr="00564477">
          <w:rPr>
            <w:noProof/>
          </w:rPr>
        </w:r>
        <w:r w:rsidR="00564477" w:rsidRPr="00564477">
          <w:rPr>
            <w:noProof/>
          </w:rPr>
          <w:fldChar w:fldCharType="separate"/>
        </w:r>
        <w:r w:rsidR="00564477" w:rsidRPr="00564477">
          <w:rPr>
            <w:noProof/>
          </w:rPr>
          <w:t>6</w:t>
        </w:r>
        <w:r w:rsidR="00564477" w:rsidRPr="00564477">
          <w:rPr>
            <w:noProof/>
          </w:rPr>
          <w:fldChar w:fldCharType="end"/>
        </w:r>
      </w:hyperlink>
    </w:p>
    <w:p w14:paraId="44236116" w14:textId="43950F06" w:rsidR="00564477" w:rsidRPr="00564477" w:rsidRDefault="00564477" w:rsidP="00564477">
      <w:pPr>
        <w:pStyle w:val="affffffa"/>
        <w:spacing w:after="360"/>
        <w:sectPr w:rsidR="00564477" w:rsidRPr="00564477" w:rsidSect="00564477">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564477">
        <w:fldChar w:fldCharType="end"/>
      </w:r>
    </w:p>
    <w:p w14:paraId="5092A982" w14:textId="77777777" w:rsidR="009A066F" w:rsidRDefault="009A066F" w:rsidP="009A066F">
      <w:pPr>
        <w:pStyle w:val="a6"/>
        <w:spacing w:before="900" w:after="360"/>
      </w:pPr>
      <w:bookmarkStart w:id="23" w:name="_Toc101863829"/>
      <w:bookmarkStart w:id="24" w:name="BookMark2"/>
      <w:bookmarkEnd w:id="21"/>
      <w:r w:rsidRPr="009A066F">
        <w:rPr>
          <w:spacing w:val="320"/>
        </w:rPr>
        <w:lastRenderedPageBreak/>
        <w:t>前</w:t>
      </w:r>
      <w:r>
        <w:t>言</w:t>
      </w:r>
      <w:bookmarkEnd w:id="22"/>
      <w:bookmarkEnd w:id="23"/>
    </w:p>
    <w:p w14:paraId="79F4B5BA" w14:textId="77777777" w:rsidR="009A066F" w:rsidRDefault="009A066F" w:rsidP="009A066F">
      <w:pPr>
        <w:pStyle w:val="afffff5"/>
        <w:ind w:firstLine="420"/>
      </w:pPr>
      <w:r>
        <w:rPr>
          <w:rFonts w:hint="eastAsia"/>
        </w:rPr>
        <w:t>本文件按照GB/T 1.1—2020《标准化工作导则  第1部分：标准化文件的结构和起草规则》的规定起草。</w:t>
      </w:r>
    </w:p>
    <w:p w14:paraId="01592CD0" w14:textId="0F03855E" w:rsidR="009A066F" w:rsidRPr="009A066F" w:rsidRDefault="009A066F" w:rsidP="009A066F">
      <w:pPr>
        <w:pStyle w:val="afffff5"/>
        <w:ind w:firstLine="420"/>
      </w:pPr>
      <w:r>
        <w:rPr>
          <w:rFonts w:hint="eastAsia"/>
        </w:rPr>
        <w:t>请注意本文件的某些内容可能涉及专利。本文件的发布机构不承担识别专利的责任。</w:t>
      </w:r>
    </w:p>
    <w:p w14:paraId="3732EDD0" w14:textId="77777777" w:rsidR="009A066F" w:rsidRDefault="009A066F" w:rsidP="009A066F">
      <w:pPr>
        <w:pStyle w:val="afffff5"/>
        <w:ind w:firstLine="420"/>
      </w:pPr>
    </w:p>
    <w:p w14:paraId="455FEC01" w14:textId="77777777" w:rsidR="009A066F" w:rsidRDefault="009A066F" w:rsidP="009A066F">
      <w:pPr>
        <w:pStyle w:val="afffff5"/>
        <w:ind w:firstLine="420"/>
      </w:pPr>
    </w:p>
    <w:p w14:paraId="3AC163E8" w14:textId="77777777" w:rsidR="009A066F" w:rsidRDefault="009A066F" w:rsidP="009A066F">
      <w:pPr>
        <w:pStyle w:val="afffff5"/>
        <w:ind w:firstLine="420"/>
      </w:pPr>
      <w:r>
        <w:rPr>
          <w:rFonts w:hint="eastAsia"/>
        </w:rPr>
        <w:t>本文件由××××提出。</w:t>
      </w:r>
    </w:p>
    <w:p w14:paraId="5271CFEA" w14:textId="77777777" w:rsidR="009A066F" w:rsidRDefault="009A066F" w:rsidP="009A066F">
      <w:pPr>
        <w:pStyle w:val="afffff5"/>
        <w:ind w:firstLine="420"/>
      </w:pPr>
      <w:r>
        <w:rPr>
          <w:rFonts w:hint="eastAsia"/>
        </w:rPr>
        <w:t>本文件由××××归口。</w:t>
      </w:r>
    </w:p>
    <w:p w14:paraId="4C62C9C7" w14:textId="77777777" w:rsidR="009A066F" w:rsidRDefault="009A066F" w:rsidP="009A066F">
      <w:pPr>
        <w:pStyle w:val="afffff5"/>
        <w:ind w:firstLine="420"/>
      </w:pPr>
      <w:r>
        <w:rPr>
          <w:rFonts w:hint="eastAsia"/>
        </w:rPr>
        <w:t>本文件起草单位：</w:t>
      </w:r>
    </w:p>
    <w:p w14:paraId="4E5FF03E" w14:textId="77777777" w:rsidR="009A066F" w:rsidRDefault="009A066F" w:rsidP="009A066F">
      <w:pPr>
        <w:pStyle w:val="afffff5"/>
        <w:ind w:firstLine="420"/>
      </w:pPr>
      <w:r>
        <w:rPr>
          <w:rFonts w:hint="eastAsia"/>
        </w:rPr>
        <w:t>本文件主要起草人：</w:t>
      </w:r>
    </w:p>
    <w:p w14:paraId="1FA2CE76" w14:textId="77777777" w:rsidR="009A066F" w:rsidRDefault="009A066F" w:rsidP="009A066F">
      <w:pPr>
        <w:pStyle w:val="afffff5"/>
        <w:ind w:firstLine="420"/>
      </w:pPr>
    </w:p>
    <w:p w14:paraId="74FA1363" w14:textId="72E6E9C3" w:rsidR="009A066F" w:rsidRPr="009A066F" w:rsidRDefault="009A066F" w:rsidP="009A066F">
      <w:pPr>
        <w:pStyle w:val="afffff5"/>
        <w:ind w:firstLine="420"/>
        <w:sectPr w:rsidR="009A066F" w:rsidRPr="009A066F" w:rsidSect="00564477">
          <w:pgSz w:w="11906" w:h="16838"/>
          <w:pgMar w:top="1928" w:right="1134" w:bottom="1134" w:left="1134" w:header="1418" w:footer="1134" w:gutter="284"/>
          <w:pgNumType w:fmt="upperRoman"/>
          <w:cols w:space="425"/>
          <w:formProt w:val="0"/>
          <w:docGrid w:linePitch="312"/>
        </w:sectPr>
      </w:pPr>
    </w:p>
    <w:p w14:paraId="696D68ED" w14:textId="77777777" w:rsidR="004644C3" w:rsidRDefault="004644C3">
      <w:pPr>
        <w:spacing w:line="20" w:lineRule="exact"/>
        <w:jc w:val="center"/>
        <w:rPr>
          <w:rFonts w:ascii="黑体" w:eastAsia="黑体" w:hAnsi="黑体"/>
          <w:sz w:val="32"/>
          <w:szCs w:val="32"/>
        </w:rPr>
      </w:pPr>
      <w:bookmarkStart w:id="25" w:name="BookMark4"/>
      <w:bookmarkEnd w:id="24"/>
    </w:p>
    <w:p w14:paraId="255F4B67" w14:textId="77777777" w:rsidR="004644C3" w:rsidRDefault="004644C3">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55D1EBC95A1547868F4573B8EDE20C9C"/>
        </w:placeholder>
      </w:sdtPr>
      <w:sdtEndPr/>
      <w:sdtContent>
        <w:p w14:paraId="53DC7932" w14:textId="5474065A" w:rsidR="004644C3" w:rsidRDefault="001B623B" w:rsidP="001B623B">
          <w:pPr>
            <w:pStyle w:val="afffffffff8"/>
            <w:spacing w:beforeLines="100" w:before="240" w:afterLines="220" w:after="528"/>
          </w:pPr>
          <w:r>
            <w:rPr>
              <w:rFonts w:hint="eastAsia"/>
            </w:rPr>
            <w:t>快递进村</w:t>
          </w:r>
          <w:r>
            <w:t>"邮快合作"服务规范</w:t>
          </w:r>
        </w:p>
      </w:sdtContent>
    </w:sdt>
    <w:p w14:paraId="4C2257A4" w14:textId="77777777" w:rsidR="004644C3" w:rsidRDefault="007774CE">
      <w:pPr>
        <w:pStyle w:val="affc"/>
        <w:spacing w:before="240" w:after="240"/>
      </w:pPr>
      <w:bookmarkStart w:id="27" w:name="_Toc99015331"/>
      <w:bookmarkStart w:id="28" w:name="_Toc24884211"/>
      <w:bookmarkStart w:id="29" w:name="_Toc26718930"/>
      <w:bookmarkStart w:id="30" w:name="_Toc97192964"/>
      <w:bookmarkStart w:id="31" w:name="_Toc17233325"/>
      <w:bookmarkStart w:id="32" w:name="_Toc26986530"/>
      <w:bookmarkStart w:id="33" w:name="_Toc26986771"/>
      <w:bookmarkStart w:id="34" w:name="_Toc17233333"/>
      <w:bookmarkStart w:id="35" w:name="_Toc24884218"/>
      <w:bookmarkStart w:id="36" w:name="_Toc26648465"/>
      <w:bookmarkStart w:id="37" w:name="_Toc100912932"/>
      <w:bookmarkStart w:id="38" w:name="_Toc101518102"/>
      <w:bookmarkStart w:id="39" w:name="_Toc101863830"/>
      <w:bookmarkEnd w:id="2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p>
    <w:p w14:paraId="5C891EAB" w14:textId="63FCC394" w:rsidR="004644C3" w:rsidRDefault="007774CE">
      <w:pPr>
        <w:pStyle w:val="afffff5"/>
        <w:ind w:firstLine="420"/>
      </w:pPr>
      <w:bookmarkStart w:id="40" w:name="_Toc24884212"/>
      <w:bookmarkStart w:id="41" w:name="_Toc17233326"/>
      <w:bookmarkStart w:id="42" w:name="_Toc26648466"/>
      <w:bookmarkStart w:id="43" w:name="_Toc24884219"/>
      <w:bookmarkStart w:id="44" w:name="_Toc17233334"/>
      <w:r>
        <w:rPr>
          <w:rFonts w:hint="eastAsia"/>
        </w:rPr>
        <w:t>本文件规定了快递进村“邮快合作”服务的基本原则、基本</w:t>
      </w:r>
      <w:r w:rsidR="001327AA">
        <w:rPr>
          <w:rFonts w:hint="eastAsia"/>
        </w:rPr>
        <w:t>条件</w:t>
      </w:r>
      <w:r>
        <w:rPr>
          <w:rFonts w:hint="eastAsia"/>
        </w:rPr>
        <w:t>、</w:t>
      </w:r>
      <w:r w:rsidR="001F5E9C" w:rsidRPr="00466AC3">
        <w:rPr>
          <w:rFonts w:hint="eastAsia"/>
        </w:rPr>
        <w:t>合作范围</w:t>
      </w:r>
      <w:r>
        <w:rPr>
          <w:rFonts w:hint="eastAsia"/>
        </w:rPr>
        <w:t>、合作服务要求、</w:t>
      </w:r>
      <w:r w:rsidR="00DD1B74">
        <w:rPr>
          <w:rFonts w:hint="eastAsia"/>
        </w:rPr>
        <w:t>制度保证</w:t>
      </w:r>
      <w:r w:rsidR="00DD1B74" w:rsidRPr="00D90342">
        <w:rPr>
          <w:rFonts w:hint="eastAsia"/>
        </w:rPr>
        <w:t>、评价及改进机制</w:t>
      </w:r>
      <w:r>
        <w:rPr>
          <w:rFonts w:hint="eastAsia"/>
        </w:rPr>
        <w:t>。</w:t>
      </w:r>
    </w:p>
    <w:p w14:paraId="28F6820E" w14:textId="461CC34E" w:rsidR="001F5E9C" w:rsidRDefault="001F5E9C">
      <w:pPr>
        <w:pStyle w:val="afffff5"/>
        <w:ind w:firstLine="420"/>
      </w:pPr>
      <w:r w:rsidRPr="00466AC3">
        <w:rPr>
          <w:rFonts w:hint="eastAsia"/>
        </w:rPr>
        <w:t>本文件适用于邮政快递企业合作开展快递进村服务</w:t>
      </w:r>
      <w:r w:rsidR="003014CB" w:rsidRPr="00466AC3">
        <w:rPr>
          <w:rFonts w:hint="eastAsia"/>
        </w:rPr>
        <w:t>的活动。</w:t>
      </w:r>
    </w:p>
    <w:p w14:paraId="77290169" w14:textId="77777777" w:rsidR="004644C3" w:rsidRDefault="007774CE">
      <w:pPr>
        <w:pStyle w:val="affc"/>
        <w:spacing w:before="240" w:after="240"/>
      </w:pPr>
      <w:bookmarkStart w:id="45" w:name="_Toc26718931"/>
      <w:bookmarkStart w:id="46" w:name="_Toc99015332"/>
      <w:bookmarkStart w:id="47" w:name="_Toc26986531"/>
      <w:bookmarkStart w:id="48" w:name="_Toc97192965"/>
      <w:bookmarkStart w:id="49" w:name="_Toc26986772"/>
      <w:bookmarkStart w:id="50" w:name="_Toc100912933"/>
      <w:bookmarkStart w:id="51" w:name="_Toc101518103"/>
      <w:bookmarkStart w:id="52" w:name="_Toc101863831"/>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bookmarkEnd w:id="52"/>
    </w:p>
    <w:sdt>
      <w:sdtPr>
        <w:rPr>
          <w:rFonts w:hint="eastAsia"/>
        </w:rPr>
        <w:id w:val="715848253"/>
        <w:placeholder>
          <w:docPart w:val="8C3D681CD052440B806C565EC34B6B2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B2809E9" w14:textId="297D8CFD" w:rsidR="004644C3" w:rsidRDefault="00971E2C">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A1117B8" w14:textId="77777777" w:rsidR="004644C3" w:rsidRDefault="007774CE">
      <w:pPr>
        <w:pStyle w:val="afffff5"/>
        <w:ind w:firstLine="420"/>
      </w:pPr>
      <w:bookmarkStart w:id="53" w:name="_Hlk101963451"/>
      <w:r>
        <w:rPr>
          <w:rFonts w:hint="eastAsia"/>
        </w:rPr>
        <w:t>GB/T 10757  邮政业术语</w:t>
      </w:r>
    </w:p>
    <w:p w14:paraId="0CC7D33A" w14:textId="77777777" w:rsidR="004644C3" w:rsidRDefault="007774CE">
      <w:pPr>
        <w:pStyle w:val="afffff5"/>
        <w:ind w:firstLine="420"/>
      </w:pPr>
      <w:r>
        <w:rPr>
          <w:rFonts w:hint="eastAsia"/>
        </w:rPr>
        <w:t>GB/T 27917.1  快递服务 第1部分：基本术语</w:t>
      </w:r>
    </w:p>
    <w:p w14:paraId="68FF0254" w14:textId="1C50A8E9" w:rsidR="004644C3" w:rsidRDefault="007774CE">
      <w:pPr>
        <w:pStyle w:val="afffff5"/>
        <w:ind w:firstLine="420"/>
      </w:pPr>
      <w:r>
        <w:rPr>
          <w:rFonts w:hint="eastAsia"/>
        </w:rPr>
        <w:t>GB/T 39083 快递服务支付信息交换规范</w:t>
      </w:r>
    </w:p>
    <w:p w14:paraId="569429D6" w14:textId="77777777" w:rsidR="001327AA" w:rsidRPr="003403F7" w:rsidRDefault="001327AA" w:rsidP="001327AA">
      <w:pPr>
        <w:pStyle w:val="afffff5"/>
        <w:ind w:firstLine="420"/>
      </w:pPr>
      <w:r w:rsidRPr="00573D9C">
        <w:rPr>
          <w:rFonts w:hint="eastAsia"/>
        </w:rPr>
        <w:t>YZ/T 0153</w:t>
      </w:r>
      <w:r>
        <w:t xml:space="preserve"> </w:t>
      </w:r>
      <w:r w:rsidRPr="00573D9C">
        <w:rPr>
          <w:rFonts w:hint="eastAsia"/>
        </w:rPr>
        <w:t>快递末端投递服务信息交换规范</w:t>
      </w:r>
    </w:p>
    <w:p w14:paraId="47DD19FE" w14:textId="269BCF64" w:rsidR="003403F7" w:rsidRDefault="003403F7">
      <w:pPr>
        <w:pStyle w:val="afffff5"/>
        <w:ind w:firstLine="420"/>
      </w:pPr>
      <w:r>
        <w:rPr>
          <w:rFonts w:hint="eastAsia"/>
        </w:rPr>
        <w:t>YZ</w:t>
      </w:r>
      <w:r>
        <w:t>/</w:t>
      </w:r>
      <w:r>
        <w:rPr>
          <w:rFonts w:hint="eastAsia"/>
        </w:rPr>
        <w:t>T 0171</w:t>
      </w:r>
      <w:r w:rsidR="00D6128E">
        <w:t xml:space="preserve"> </w:t>
      </w:r>
      <w:r>
        <w:rPr>
          <w:rFonts w:hint="eastAsia"/>
        </w:rPr>
        <w:t>邮件快件包装基本要求</w:t>
      </w:r>
    </w:p>
    <w:p w14:paraId="50308EA0" w14:textId="0BC5D799" w:rsidR="004644C3" w:rsidRDefault="007774CE">
      <w:pPr>
        <w:pStyle w:val="affc"/>
        <w:spacing w:before="240" w:after="240"/>
      </w:pPr>
      <w:bookmarkStart w:id="54" w:name="_Toc99015333"/>
      <w:bookmarkStart w:id="55" w:name="_Toc97192966"/>
      <w:bookmarkStart w:id="56" w:name="_Toc100912934"/>
      <w:bookmarkStart w:id="57" w:name="_Toc101518104"/>
      <w:bookmarkStart w:id="58" w:name="_Toc101863832"/>
      <w:bookmarkEnd w:id="53"/>
      <w:r>
        <w:rPr>
          <w:rFonts w:hint="eastAsia"/>
          <w:szCs w:val="21"/>
        </w:rPr>
        <w:t>术语和定</w:t>
      </w:r>
      <w:r w:rsidRPr="00466AC3">
        <w:rPr>
          <w:rFonts w:hint="eastAsia"/>
          <w:szCs w:val="21"/>
        </w:rPr>
        <w:t>义</w:t>
      </w:r>
      <w:bookmarkEnd w:id="54"/>
      <w:bookmarkEnd w:id="55"/>
      <w:bookmarkEnd w:id="56"/>
      <w:bookmarkEnd w:id="57"/>
      <w:bookmarkEnd w:id="58"/>
    </w:p>
    <w:bookmarkStart w:id="59" w:name="_Toc26986532" w:displacedByCustomXml="next"/>
    <w:bookmarkEnd w:id="59" w:displacedByCustomXml="next"/>
    <w:sdt>
      <w:sdtPr>
        <w:id w:val="-1909835108"/>
        <w:placeholder>
          <w:docPart w:val="8F7AC22F13A3433E86BEED4D89CAFD4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1DC7594" w14:textId="77777777" w:rsidR="004644C3" w:rsidRDefault="007774CE">
          <w:pPr>
            <w:pStyle w:val="afffff5"/>
            <w:ind w:firstLine="420"/>
          </w:pPr>
          <w:r>
            <w:t>下列术语和定义适用于本文件。</w:t>
          </w:r>
        </w:p>
      </w:sdtContent>
    </w:sdt>
    <w:p w14:paraId="319791D2" w14:textId="233B643A" w:rsidR="004644C3" w:rsidRPr="006C205E" w:rsidRDefault="007774CE" w:rsidP="006C205E">
      <w:pPr>
        <w:pStyle w:val="afffffffffff4"/>
        <w:ind w:left="420" w:hangingChars="200" w:hanging="420"/>
        <w:rPr>
          <w:rFonts w:ascii="黑体" w:eastAsia="黑体" w:hAnsi="黑体"/>
        </w:rPr>
      </w:pPr>
      <w:r w:rsidRPr="006C205E">
        <w:rPr>
          <w:rFonts w:ascii="黑体" w:eastAsia="黑体" w:hAnsi="黑体"/>
        </w:rPr>
        <w:br/>
      </w:r>
      <w:r w:rsidRPr="006C205E">
        <w:rPr>
          <w:rFonts w:ascii="黑体" w:eastAsia="黑体" w:hAnsi="黑体" w:hint="eastAsia"/>
        </w:rPr>
        <w:t>邮快合作</w:t>
      </w:r>
      <w:r w:rsidR="002C2466" w:rsidRPr="006C205E">
        <w:rPr>
          <w:rFonts w:ascii="黑体" w:eastAsia="黑体" w:hAnsi="黑体" w:hint="eastAsia"/>
        </w:rPr>
        <w:t xml:space="preserve"> </w:t>
      </w:r>
      <w:r w:rsidR="00F03CD6">
        <w:rPr>
          <w:rFonts w:ascii="黑体" w:eastAsia="黑体" w:hAnsi="黑体"/>
        </w:rPr>
        <w:t>c</w:t>
      </w:r>
      <w:r w:rsidR="002C2466" w:rsidRPr="006C205E">
        <w:rPr>
          <w:rFonts w:ascii="黑体" w:eastAsia="黑体" w:hAnsi="黑体"/>
        </w:rPr>
        <w:t xml:space="preserve">ooperation between </w:t>
      </w:r>
      <w:r w:rsidR="00F03CD6">
        <w:rPr>
          <w:rFonts w:ascii="黑体" w:eastAsia="黑体" w:hAnsi="黑体"/>
        </w:rPr>
        <w:t>p</w:t>
      </w:r>
      <w:r w:rsidR="002C2466" w:rsidRPr="006C205E">
        <w:rPr>
          <w:rFonts w:ascii="黑体" w:eastAsia="黑体" w:hAnsi="黑体"/>
        </w:rPr>
        <w:t xml:space="preserve">ostal </w:t>
      </w:r>
      <w:r w:rsidR="00F03CD6">
        <w:rPr>
          <w:rFonts w:ascii="黑体" w:eastAsia="黑体" w:hAnsi="黑体"/>
        </w:rPr>
        <w:t>e</w:t>
      </w:r>
      <w:r w:rsidR="002C2466" w:rsidRPr="006C205E">
        <w:rPr>
          <w:rFonts w:ascii="黑体" w:eastAsia="黑体" w:hAnsi="黑体"/>
        </w:rPr>
        <w:t>nterprise and</w:t>
      </w:r>
      <w:r w:rsidR="006C205E">
        <w:rPr>
          <w:rFonts w:ascii="黑体" w:eastAsia="黑体" w:hAnsi="黑体"/>
        </w:rPr>
        <w:t xml:space="preserve"> </w:t>
      </w:r>
      <w:r w:rsidR="00F03CD6">
        <w:rPr>
          <w:rFonts w:ascii="黑体" w:eastAsia="黑体" w:hAnsi="黑体"/>
        </w:rPr>
        <w:t>c</w:t>
      </w:r>
      <w:r w:rsidR="002C2466" w:rsidRPr="006C205E">
        <w:rPr>
          <w:rFonts w:ascii="黑体" w:eastAsia="黑体" w:hAnsi="黑体"/>
        </w:rPr>
        <w:t>ouriers</w:t>
      </w:r>
    </w:p>
    <w:p w14:paraId="4D516F9F" w14:textId="093A14CE" w:rsidR="00B01A65" w:rsidRPr="00B01A65" w:rsidRDefault="00B01A65" w:rsidP="00AB1302">
      <w:pPr>
        <w:pStyle w:val="afffff5"/>
        <w:ind w:firstLine="420"/>
      </w:pPr>
      <w:bookmarkStart w:id="60" w:name="_Hlk101963477"/>
      <w:bookmarkStart w:id="61" w:name="_Toc99015334"/>
      <w:bookmarkStart w:id="62" w:name="_Toc256000119"/>
      <w:r>
        <w:rPr>
          <w:rFonts w:hint="eastAsia"/>
        </w:rPr>
        <w:t>邮政企业与快递企业</w:t>
      </w:r>
      <w:r>
        <w:rPr>
          <w:rFonts w:hint="eastAsia"/>
          <w:color w:val="333333"/>
          <w:shd w:val="clear" w:color="auto" w:fill="FFFFFF"/>
        </w:rPr>
        <w:t>合作</w:t>
      </w:r>
      <w:r w:rsidR="003F712D">
        <w:rPr>
          <w:rFonts w:hint="eastAsia"/>
          <w:color w:val="333333"/>
          <w:shd w:val="clear" w:color="auto" w:fill="FFFFFF"/>
        </w:rPr>
        <w:t>开展</w:t>
      </w:r>
      <w:r>
        <w:rPr>
          <w:rFonts w:hint="eastAsia"/>
          <w:color w:val="333333"/>
          <w:shd w:val="clear" w:color="auto" w:fill="FFFFFF"/>
        </w:rPr>
        <w:t>快递进村工作。</w:t>
      </w:r>
    </w:p>
    <w:bookmarkEnd w:id="60"/>
    <w:p w14:paraId="17DE426D" w14:textId="72C365FA" w:rsidR="00AB1302" w:rsidRPr="00301A8D" w:rsidRDefault="00AB1302" w:rsidP="00301A8D">
      <w:pPr>
        <w:pStyle w:val="afffffffffff4"/>
        <w:ind w:left="420" w:hangingChars="200" w:hanging="420"/>
        <w:rPr>
          <w:rFonts w:ascii="黑体" w:eastAsia="黑体" w:hAnsi="黑体"/>
        </w:rPr>
      </w:pPr>
      <w:r w:rsidRPr="00301A8D">
        <w:rPr>
          <w:rFonts w:ascii="黑体" w:eastAsia="黑体" w:hAnsi="黑体"/>
        </w:rPr>
        <w:br/>
      </w:r>
      <w:r w:rsidRPr="00301A8D">
        <w:rPr>
          <w:rFonts w:ascii="黑体" w:eastAsia="黑体" w:hAnsi="黑体" w:hint="eastAsia"/>
        </w:rPr>
        <w:t>快递进村</w:t>
      </w:r>
      <w:r w:rsidR="001D2CCA" w:rsidRPr="00301A8D">
        <w:rPr>
          <w:rFonts w:ascii="黑体" w:eastAsia="黑体" w:hAnsi="黑体"/>
        </w:rPr>
        <w:t xml:space="preserve"> </w:t>
      </w:r>
      <w:r w:rsidR="001D2CCA">
        <w:rPr>
          <w:rFonts w:ascii="黑体" w:eastAsia="黑体" w:hAnsi="黑体"/>
        </w:rPr>
        <w:t>e</w:t>
      </w:r>
      <w:r w:rsidR="001D2CCA" w:rsidRPr="00301A8D">
        <w:rPr>
          <w:rFonts w:ascii="黑体" w:eastAsia="黑体" w:hAnsi="黑体"/>
        </w:rPr>
        <w:t xml:space="preserve">xpress service </w:t>
      </w:r>
      <w:r w:rsidR="001D2CCA">
        <w:rPr>
          <w:rFonts w:ascii="黑体" w:eastAsia="黑体" w:hAnsi="黑体"/>
        </w:rPr>
        <w:t>in</w:t>
      </w:r>
      <w:r w:rsidR="001D2CCA" w:rsidRPr="00301A8D">
        <w:rPr>
          <w:rFonts w:ascii="黑体" w:eastAsia="黑体" w:hAnsi="黑体"/>
        </w:rPr>
        <w:t xml:space="preserve"> villages</w:t>
      </w:r>
    </w:p>
    <w:p w14:paraId="13A36644" w14:textId="7599DBA7" w:rsidR="00576240" w:rsidRDefault="00576240" w:rsidP="00AB1302">
      <w:pPr>
        <w:pStyle w:val="afffff5"/>
        <w:ind w:firstLine="420"/>
      </w:pPr>
      <w:bookmarkStart w:id="63" w:name="_Hlk101963494"/>
      <w:r>
        <w:rPr>
          <w:rFonts w:hint="eastAsia"/>
          <w:color w:val="333333"/>
          <w:shd w:val="clear" w:color="auto" w:fill="FFFFFF"/>
        </w:rPr>
        <w:t>快递服务通达建制村</w:t>
      </w:r>
      <w:r w:rsidR="001327AA">
        <w:rPr>
          <w:rFonts w:hint="eastAsia"/>
          <w:color w:val="333333"/>
          <w:shd w:val="clear" w:color="auto" w:fill="FFFFFF"/>
        </w:rPr>
        <w:t>的活动。快递进村的</w:t>
      </w:r>
      <w:r w:rsidR="0068248F">
        <w:rPr>
          <w:rFonts w:hint="eastAsia"/>
          <w:color w:val="333333"/>
          <w:shd w:val="clear" w:color="auto" w:fill="FFFFFF"/>
        </w:rPr>
        <w:t>形式</w:t>
      </w:r>
      <w:r>
        <w:rPr>
          <w:rFonts w:hint="eastAsia"/>
          <w:color w:val="333333"/>
          <w:shd w:val="clear" w:color="auto" w:fill="FFFFFF"/>
        </w:rPr>
        <w:t>包括快递企业</w:t>
      </w:r>
      <w:r w:rsidRPr="00720D77">
        <w:rPr>
          <w:rFonts w:hint="eastAsia"/>
          <w:color w:val="333333"/>
          <w:shd w:val="clear" w:color="auto" w:fill="FFFFFF"/>
        </w:rPr>
        <w:t>直接</w:t>
      </w:r>
      <w:r w:rsidR="00AB1717" w:rsidRPr="00720D77">
        <w:rPr>
          <w:rFonts w:hint="eastAsia"/>
          <w:color w:val="333333"/>
          <w:shd w:val="clear" w:color="auto" w:fill="FFFFFF"/>
        </w:rPr>
        <w:t>提供建制村快递服务、</w:t>
      </w:r>
      <w:r>
        <w:rPr>
          <w:rFonts w:hint="eastAsia"/>
          <w:color w:val="333333"/>
          <w:shd w:val="clear" w:color="auto" w:fill="FFFFFF"/>
        </w:rPr>
        <w:t>设立站点</w:t>
      </w:r>
      <w:r w:rsidR="001327AA">
        <w:rPr>
          <w:rFonts w:hint="eastAsia"/>
          <w:color w:val="333333"/>
          <w:shd w:val="clear" w:color="auto" w:fill="FFFFFF"/>
        </w:rPr>
        <w:t>、</w:t>
      </w:r>
      <w:r>
        <w:rPr>
          <w:rFonts w:hint="eastAsia"/>
          <w:color w:val="333333"/>
          <w:shd w:val="clear" w:color="auto" w:fill="FFFFFF"/>
        </w:rPr>
        <w:t>与其他商业组织合作提供快递服务等多种</w:t>
      </w:r>
      <w:bookmarkEnd w:id="63"/>
      <w:r>
        <w:rPr>
          <w:rFonts w:hint="eastAsia"/>
          <w:color w:val="333333"/>
          <w:shd w:val="clear" w:color="auto" w:fill="FFFFFF"/>
        </w:rPr>
        <w:t>。</w:t>
      </w:r>
    </w:p>
    <w:p w14:paraId="59443E02" w14:textId="09550B8B" w:rsidR="00AB1302" w:rsidRPr="00301A8D" w:rsidRDefault="00AB1302" w:rsidP="00301A8D">
      <w:pPr>
        <w:pStyle w:val="afffffffffff4"/>
        <w:ind w:left="420" w:hangingChars="200" w:hanging="420"/>
        <w:rPr>
          <w:rFonts w:ascii="黑体" w:eastAsia="黑体" w:hAnsi="黑体"/>
        </w:rPr>
      </w:pPr>
      <w:r w:rsidRPr="00301A8D">
        <w:rPr>
          <w:rFonts w:ascii="黑体" w:eastAsia="黑体" w:hAnsi="黑体"/>
        </w:rPr>
        <w:br/>
      </w:r>
      <w:r w:rsidRPr="00301A8D">
        <w:rPr>
          <w:rFonts w:ascii="黑体" w:eastAsia="黑体" w:hAnsi="黑体" w:hint="eastAsia"/>
        </w:rPr>
        <w:t>邮政企业</w:t>
      </w:r>
      <w:r w:rsidR="00301A8D" w:rsidRPr="00301A8D">
        <w:rPr>
          <w:rFonts w:ascii="黑体" w:eastAsia="黑体" w:hAnsi="黑体" w:hint="eastAsia"/>
        </w:rPr>
        <w:t xml:space="preserve"> </w:t>
      </w:r>
      <w:r w:rsidR="00301A8D" w:rsidRPr="00301A8D">
        <w:rPr>
          <w:rFonts w:ascii="黑体" w:eastAsia="黑体" w:hAnsi="黑体"/>
        </w:rPr>
        <w:t>postal enterprise</w:t>
      </w:r>
    </w:p>
    <w:p w14:paraId="2A0BBDBA" w14:textId="77777777" w:rsidR="00AB1302" w:rsidRDefault="00AB1302" w:rsidP="00AB1302">
      <w:pPr>
        <w:pStyle w:val="afffff5"/>
        <w:ind w:firstLine="420"/>
      </w:pPr>
      <w:r>
        <w:rPr>
          <w:rFonts w:hint="eastAsia"/>
        </w:rPr>
        <w:t>中国邮政集团有限公司及其提供邮政服务的全资企业和控股企业。</w:t>
      </w:r>
    </w:p>
    <w:p w14:paraId="1F7A4ABC" w14:textId="5B6D493A" w:rsidR="00AB1302" w:rsidRDefault="00AB1302" w:rsidP="00AB1302">
      <w:pPr>
        <w:pStyle w:val="afffff5"/>
        <w:ind w:firstLine="420"/>
      </w:pPr>
      <w:r>
        <w:rPr>
          <w:rFonts w:hint="eastAsia"/>
        </w:rPr>
        <w:t>[来源：GB/T</w:t>
      </w:r>
      <w:r>
        <w:t xml:space="preserve"> </w:t>
      </w:r>
      <w:r>
        <w:rPr>
          <w:rFonts w:hint="eastAsia"/>
        </w:rPr>
        <w:t>10757-2011</w:t>
      </w:r>
      <w:r w:rsidR="00013845">
        <w:rPr>
          <w:rFonts w:hint="eastAsia"/>
        </w:rPr>
        <w:t>，</w:t>
      </w:r>
      <w:r>
        <w:rPr>
          <w:rFonts w:hint="eastAsia"/>
        </w:rPr>
        <w:t>定义3.1</w:t>
      </w:r>
      <w:r w:rsidR="001327AA">
        <w:rPr>
          <w:rFonts w:hint="eastAsia"/>
        </w:rPr>
        <w:t>，</w:t>
      </w:r>
      <w:r>
        <w:rPr>
          <w:rFonts w:hint="eastAsia"/>
        </w:rPr>
        <w:t xml:space="preserve">有修改] </w:t>
      </w:r>
    </w:p>
    <w:p w14:paraId="3191D0AF" w14:textId="2FD9C9EA" w:rsidR="00AB1302" w:rsidRPr="00301A8D" w:rsidRDefault="00AB1302" w:rsidP="00301A8D">
      <w:pPr>
        <w:pStyle w:val="afffffffffff4"/>
        <w:ind w:left="420" w:hangingChars="200" w:hanging="420"/>
        <w:rPr>
          <w:rFonts w:ascii="黑体" w:eastAsia="黑体" w:hAnsi="黑体"/>
        </w:rPr>
      </w:pPr>
      <w:r w:rsidRPr="00301A8D">
        <w:rPr>
          <w:rFonts w:ascii="黑体" w:eastAsia="黑体" w:hAnsi="黑体"/>
        </w:rPr>
        <w:br/>
      </w:r>
      <w:r w:rsidRPr="00301A8D">
        <w:rPr>
          <w:rFonts w:ascii="黑体" w:eastAsia="黑体" w:hAnsi="黑体" w:hint="eastAsia"/>
        </w:rPr>
        <w:t>快递企业</w:t>
      </w:r>
      <w:r w:rsidR="00301A8D" w:rsidRPr="00301A8D">
        <w:rPr>
          <w:rFonts w:ascii="黑体" w:eastAsia="黑体" w:hAnsi="黑体" w:hint="eastAsia"/>
        </w:rPr>
        <w:t xml:space="preserve"> </w:t>
      </w:r>
      <w:r w:rsidR="00301A8D">
        <w:rPr>
          <w:rFonts w:ascii="黑体" w:eastAsia="黑体" w:hAnsi="黑体" w:hint="eastAsia"/>
        </w:rPr>
        <w:t>express</w:t>
      </w:r>
      <w:r w:rsidR="00301A8D">
        <w:rPr>
          <w:rFonts w:ascii="黑体" w:eastAsia="黑体" w:hAnsi="黑体"/>
        </w:rPr>
        <w:t xml:space="preserve"> </w:t>
      </w:r>
      <w:r w:rsidR="00301A8D">
        <w:rPr>
          <w:rFonts w:ascii="黑体" w:eastAsia="黑体" w:hAnsi="黑体" w:hint="eastAsia"/>
        </w:rPr>
        <w:t>enterprise</w:t>
      </w:r>
    </w:p>
    <w:p w14:paraId="41FFA0DE" w14:textId="77777777" w:rsidR="00AB1302" w:rsidRDefault="00AB1302" w:rsidP="00AB1302">
      <w:pPr>
        <w:pStyle w:val="afffff5"/>
        <w:ind w:firstLine="420"/>
      </w:pPr>
      <w:r>
        <w:rPr>
          <w:rFonts w:hint="eastAsia"/>
        </w:rPr>
        <w:t>除邮政企业以外的提供快递服务的企业。</w:t>
      </w:r>
    </w:p>
    <w:p w14:paraId="06CB2F95" w14:textId="16B5E6D7" w:rsidR="00AB1302" w:rsidRDefault="00AB1302" w:rsidP="00AB1302">
      <w:pPr>
        <w:pStyle w:val="afffff5"/>
        <w:ind w:firstLine="420"/>
      </w:pPr>
      <w:r>
        <w:rPr>
          <w:rFonts w:hint="eastAsia"/>
        </w:rPr>
        <w:t>[来源：GB/T</w:t>
      </w:r>
      <w:r>
        <w:t xml:space="preserve"> </w:t>
      </w:r>
      <w:r>
        <w:rPr>
          <w:rFonts w:hint="eastAsia"/>
        </w:rPr>
        <w:t>10757-2011</w:t>
      </w:r>
      <w:r w:rsidR="00013845">
        <w:rPr>
          <w:rFonts w:hint="eastAsia"/>
        </w:rPr>
        <w:t>，</w:t>
      </w:r>
      <w:r>
        <w:rPr>
          <w:rFonts w:hint="eastAsia"/>
        </w:rPr>
        <w:t>定义3.2]</w:t>
      </w:r>
    </w:p>
    <w:p w14:paraId="3BED0CD2" w14:textId="0B5A2CBC" w:rsidR="00AB1302" w:rsidRDefault="00AB1302" w:rsidP="00AB1302">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邮件</w:t>
      </w:r>
      <w:r w:rsidR="00F151A9">
        <w:rPr>
          <w:rFonts w:ascii="黑体" w:eastAsia="黑体" w:hAnsi="黑体" w:hint="eastAsia"/>
        </w:rPr>
        <w:t xml:space="preserve"> mail</w:t>
      </w:r>
    </w:p>
    <w:p w14:paraId="101195C8" w14:textId="77777777" w:rsidR="00AB1302" w:rsidRDefault="00AB1302" w:rsidP="00AB1302">
      <w:pPr>
        <w:pStyle w:val="afffff5"/>
        <w:ind w:firstLine="420"/>
      </w:pPr>
      <w:r>
        <w:rPr>
          <w:rFonts w:hint="eastAsia"/>
        </w:rPr>
        <w:t>通过邮政企业寄递的信件、包裹、汇款通知、报刊和其他印刷品等的统称。</w:t>
      </w:r>
    </w:p>
    <w:p w14:paraId="0DABC3B2" w14:textId="1E17BC76" w:rsidR="00AB1302" w:rsidRDefault="00AB1302" w:rsidP="00AB1302">
      <w:pPr>
        <w:pStyle w:val="afffff5"/>
        <w:ind w:firstLine="420"/>
      </w:pPr>
      <w:r>
        <w:rPr>
          <w:rFonts w:hint="eastAsia"/>
        </w:rPr>
        <w:t>［来源：GB/T 10757-2011</w:t>
      </w:r>
      <w:r w:rsidR="001327AA">
        <w:rPr>
          <w:rFonts w:hint="eastAsia"/>
        </w:rPr>
        <w:t>，</w:t>
      </w:r>
      <w:r>
        <w:rPr>
          <w:rFonts w:hint="eastAsia"/>
        </w:rPr>
        <w:t>定义5.1.1]</w:t>
      </w:r>
    </w:p>
    <w:p w14:paraId="117F3352" w14:textId="1E2BC943" w:rsidR="00AB1302" w:rsidRDefault="00AB1302" w:rsidP="00AB1302">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快件</w:t>
      </w:r>
      <w:r w:rsidR="006D0B6D">
        <w:rPr>
          <w:rFonts w:ascii="黑体" w:eastAsia="黑体" w:hAnsi="黑体" w:hint="eastAsia"/>
        </w:rPr>
        <w:t xml:space="preserve"> </w:t>
      </w:r>
      <w:r w:rsidR="00F151A9">
        <w:rPr>
          <w:rFonts w:ascii="黑体" w:eastAsia="黑体" w:hAnsi="黑体" w:hint="eastAsia"/>
        </w:rPr>
        <w:t>express</w:t>
      </w:r>
      <w:r w:rsidR="00F151A9">
        <w:rPr>
          <w:rFonts w:ascii="黑体" w:eastAsia="黑体" w:hAnsi="黑体"/>
        </w:rPr>
        <w:t xml:space="preserve"> </w:t>
      </w:r>
      <w:r w:rsidR="00F151A9">
        <w:rPr>
          <w:rFonts w:ascii="黑体" w:eastAsia="黑体" w:hAnsi="黑体" w:hint="eastAsia"/>
        </w:rPr>
        <w:t>item</w:t>
      </w:r>
    </w:p>
    <w:p w14:paraId="57E09858" w14:textId="77777777" w:rsidR="00AB1302" w:rsidRDefault="00AB1302" w:rsidP="00AB1302">
      <w:pPr>
        <w:pStyle w:val="afffff5"/>
        <w:ind w:firstLine="420"/>
      </w:pPr>
      <w:r>
        <w:rPr>
          <w:rFonts w:hint="eastAsia"/>
        </w:rPr>
        <w:t>由快递企业依法递送的信件、包裹、印刷品等的统称。</w:t>
      </w:r>
    </w:p>
    <w:p w14:paraId="5E4153B7" w14:textId="7DBB62AB" w:rsidR="00AB1302" w:rsidRDefault="00AB1302" w:rsidP="00AB1302">
      <w:pPr>
        <w:pStyle w:val="afffff5"/>
        <w:ind w:firstLine="420"/>
      </w:pPr>
      <w:r>
        <w:rPr>
          <w:rFonts w:hint="eastAsia"/>
        </w:rPr>
        <w:t>［来源：GB/T 10757-2011</w:t>
      </w:r>
      <w:r w:rsidR="001327AA">
        <w:rPr>
          <w:rFonts w:hint="eastAsia"/>
        </w:rPr>
        <w:t>，</w:t>
      </w:r>
      <w:r>
        <w:rPr>
          <w:rFonts w:hint="eastAsia"/>
        </w:rPr>
        <w:t>定义5.2.1]</w:t>
      </w:r>
    </w:p>
    <w:p w14:paraId="0B3574F7" w14:textId="350C2ED4" w:rsidR="00AB1302" w:rsidRPr="006D0B6D" w:rsidRDefault="00AB1302" w:rsidP="006D0B6D">
      <w:pPr>
        <w:pStyle w:val="afffffffffff4"/>
        <w:ind w:left="420" w:hangingChars="200" w:hanging="420"/>
        <w:rPr>
          <w:rFonts w:ascii="黑体" w:eastAsia="黑体" w:hAnsi="黑体"/>
        </w:rPr>
      </w:pPr>
      <w:r w:rsidRPr="006D0B6D">
        <w:rPr>
          <w:rFonts w:ascii="黑体" w:eastAsia="黑体" w:hAnsi="黑体"/>
        </w:rPr>
        <w:br/>
      </w:r>
      <w:r w:rsidRPr="006D0B6D">
        <w:rPr>
          <w:rFonts w:ascii="黑体" w:eastAsia="黑体" w:hAnsi="黑体" w:hint="eastAsia"/>
        </w:rPr>
        <w:t>邮件快件交接</w:t>
      </w:r>
      <w:r w:rsidR="006D0B6D" w:rsidRPr="006D0B6D">
        <w:rPr>
          <w:rFonts w:ascii="黑体" w:eastAsia="黑体" w:hAnsi="黑体" w:hint="eastAsia"/>
        </w:rPr>
        <w:t xml:space="preserve"> </w:t>
      </w:r>
      <w:r w:rsidR="006D0B6D" w:rsidRPr="006D0B6D">
        <w:rPr>
          <w:rFonts w:ascii="黑体" w:eastAsia="黑体" w:hAnsi="黑体"/>
        </w:rPr>
        <w:t>transfer</w:t>
      </w:r>
    </w:p>
    <w:p w14:paraId="1CD4E746" w14:textId="77777777" w:rsidR="00AB1302" w:rsidRPr="00C01B0C" w:rsidRDefault="00AB1302" w:rsidP="00AB1302">
      <w:pPr>
        <w:pStyle w:val="afffff5"/>
        <w:ind w:firstLine="420"/>
      </w:pPr>
      <w:r>
        <w:rPr>
          <w:rFonts w:hint="eastAsia"/>
        </w:rPr>
        <w:lastRenderedPageBreak/>
        <w:t>交接</w:t>
      </w:r>
    </w:p>
    <w:p w14:paraId="2EB91D1B" w14:textId="77777777" w:rsidR="00AB1302" w:rsidRDefault="00AB1302" w:rsidP="00AB1302">
      <w:pPr>
        <w:pStyle w:val="afffff5"/>
        <w:ind w:firstLine="420"/>
      </w:pPr>
      <w:r>
        <w:rPr>
          <w:rFonts w:hint="eastAsia"/>
        </w:rPr>
        <w:t>邮政企业与快递企业之间进行邮件快件交送和接收的过程。</w:t>
      </w:r>
    </w:p>
    <w:p w14:paraId="0E9E62E3" w14:textId="37147A9D" w:rsidR="00AB1302" w:rsidRPr="00D63BEC" w:rsidRDefault="00A473DB" w:rsidP="00D63BEC">
      <w:pPr>
        <w:pStyle w:val="afffffffffff4"/>
        <w:ind w:left="420" w:hangingChars="200" w:hanging="420"/>
        <w:rPr>
          <w:rFonts w:ascii="黑体" w:eastAsia="黑体" w:hAnsi="黑体"/>
        </w:rPr>
      </w:pPr>
      <w:r w:rsidRPr="00D63BEC">
        <w:rPr>
          <w:rFonts w:ascii="黑体" w:eastAsia="黑体" w:hAnsi="黑体"/>
        </w:rPr>
        <w:br/>
      </w:r>
      <w:r w:rsidR="00AB1302" w:rsidRPr="00D63BEC">
        <w:rPr>
          <w:rFonts w:ascii="黑体" w:eastAsia="黑体" w:hAnsi="黑体" w:hint="eastAsia"/>
        </w:rPr>
        <w:t>交送方</w:t>
      </w:r>
      <w:r w:rsidR="006D0B6D" w:rsidRPr="00D63BEC">
        <w:rPr>
          <w:rFonts w:ascii="黑体" w:eastAsia="黑体" w:hAnsi="黑体" w:hint="eastAsia"/>
        </w:rPr>
        <w:t xml:space="preserve"> </w:t>
      </w:r>
      <w:r w:rsidR="00D63BEC" w:rsidRPr="00D63BEC">
        <w:rPr>
          <w:rFonts w:ascii="黑体" w:eastAsia="黑体" w:hAnsi="黑体"/>
        </w:rPr>
        <w:t>source</w:t>
      </w:r>
    </w:p>
    <w:p w14:paraId="6D445C47" w14:textId="225830E2" w:rsidR="00AB1302" w:rsidRDefault="00AB1302" w:rsidP="00AB1302">
      <w:pPr>
        <w:pStyle w:val="afffff5"/>
        <w:ind w:firstLine="420"/>
      </w:pPr>
      <w:r>
        <w:rPr>
          <w:rFonts w:hint="eastAsia"/>
        </w:rPr>
        <w:t>邮件快件的来源企业，</w:t>
      </w:r>
      <w:r w:rsidR="00A54B13">
        <w:rPr>
          <w:rFonts w:hint="eastAsia"/>
        </w:rPr>
        <w:t>邮快合作中</w:t>
      </w:r>
      <w:r>
        <w:rPr>
          <w:rFonts w:hint="eastAsia"/>
        </w:rPr>
        <w:t>将合作的邮件快件交送至</w:t>
      </w:r>
      <w:r w:rsidR="00A54B13">
        <w:rPr>
          <w:rFonts w:hint="eastAsia"/>
        </w:rPr>
        <w:t>接收方</w:t>
      </w:r>
      <w:r w:rsidR="00BC481F">
        <w:rPr>
          <w:rFonts w:hint="eastAsia"/>
        </w:rPr>
        <w:t>，一般为快递企业。</w:t>
      </w:r>
    </w:p>
    <w:p w14:paraId="72950A5F" w14:textId="184043A9" w:rsidR="00AB1302" w:rsidRPr="006D0B6D" w:rsidRDefault="00AB1302" w:rsidP="006D0B6D">
      <w:pPr>
        <w:pStyle w:val="afffffffffff4"/>
        <w:ind w:left="420" w:hangingChars="200" w:hanging="420"/>
        <w:rPr>
          <w:rFonts w:ascii="黑体" w:eastAsia="黑体" w:hAnsi="黑体"/>
        </w:rPr>
      </w:pPr>
      <w:r w:rsidRPr="006D0B6D">
        <w:rPr>
          <w:rFonts w:ascii="黑体" w:eastAsia="黑体" w:hAnsi="黑体"/>
        </w:rPr>
        <w:br/>
      </w:r>
      <w:r w:rsidRPr="006D0B6D">
        <w:rPr>
          <w:rFonts w:ascii="黑体" w:eastAsia="黑体" w:hAnsi="黑体" w:hint="eastAsia"/>
        </w:rPr>
        <w:t>接收方</w:t>
      </w:r>
      <w:r w:rsidR="006D0B6D" w:rsidRPr="006D0B6D">
        <w:rPr>
          <w:rFonts w:ascii="黑体" w:eastAsia="黑体" w:hAnsi="黑体" w:hint="eastAsia"/>
        </w:rPr>
        <w:t xml:space="preserve"> </w:t>
      </w:r>
      <w:r w:rsidR="006D0B6D" w:rsidRPr="006D0B6D">
        <w:rPr>
          <w:rFonts w:ascii="黑体" w:eastAsia="黑体" w:hAnsi="黑体"/>
        </w:rPr>
        <w:t>receiver</w:t>
      </w:r>
    </w:p>
    <w:p w14:paraId="5ABBE502" w14:textId="135BD170" w:rsidR="00AB1302" w:rsidRPr="00E729E3" w:rsidRDefault="00A54B13" w:rsidP="00AB1302">
      <w:pPr>
        <w:pStyle w:val="afffff5"/>
        <w:ind w:firstLine="420"/>
      </w:pPr>
      <w:r>
        <w:rPr>
          <w:rFonts w:hint="eastAsia"/>
        </w:rPr>
        <w:t>邮快合作中</w:t>
      </w:r>
      <w:r w:rsidR="00AB1302">
        <w:rPr>
          <w:rFonts w:hint="eastAsia"/>
        </w:rPr>
        <w:t>负责接收并后续处理交送方交送的邮件快件的一方</w:t>
      </w:r>
      <w:r w:rsidR="00BC481F">
        <w:rPr>
          <w:rFonts w:hint="eastAsia"/>
        </w:rPr>
        <w:t>，一般为邮政企业</w:t>
      </w:r>
      <w:r w:rsidR="00AB1302">
        <w:rPr>
          <w:rFonts w:hint="eastAsia"/>
        </w:rPr>
        <w:t>。</w:t>
      </w:r>
    </w:p>
    <w:p w14:paraId="754D595C" w14:textId="1A00034C" w:rsidR="00AB1302" w:rsidRDefault="00AB1302" w:rsidP="00AB1302">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快</w:t>
      </w:r>
      <w:r w:rsidRPr="00D63BEC">
        <w:rPr>
          <w:rFonts w:ascii="黑体" w:eastAsia="黑体" w:hAnsi="黑体" w:hint="eastAsia"/>
        </w:rPr>
        <w:t>件总</w:t>
      </w:r>
      <w:r>
        <w:rPr>
          <w:rFonts w:ascii="黑体" w:eastAsia="黑体" w:hAnsi="黑体" w:hint="eastAsia"/>
        </w:rPr>
        <w:t>包</w:t>
      </w:r>
      <w:r w:rsidR="00D63BEC">
        <w:rPr>
          <w:rFonts w:ascii="黑体" w:eastAsia="黑体" w:hAnsi="黑体" w:hint="eastAsia"/>
        </w:rPr>
        <w:t xml:space="preserve"> </w:t>
      </w:r>
      <w:r w:rsidR="00D63BEC" w:rsidRPr="00D63BEC">
        <w:rPr>
          <w:rFonts w:ascii="黑体" w:eastAsia="黑体" w:hAnsi="黑体"/>
        </w:rPr>
        <w:t>consolidated dispatch</w:t>
      </w:r>
    </w:p>
    <w:p w14:paraId="336A243F" w14:textId="77777777" w:rsidR="00AB1302" w:rsidRDefault="00AB1302" w:rsidP="00AB1302">
      <w:pPr>
        <w:pStyle w:val="afffff5"/>
        <w:ind w:firstLine="420"/>
      </w:pPr>
      <w:r>
        <w:rPr>
          <w:rFonts w:hint="eastAsia"/>
        </w:rPr>
        <w:t>混装在一个容器内，同一路由、同一种类的快件的集合。</w:t>
      </w:r>
    </w:p>
    <w:p w14:paraId="09FD4840" w14:textId="4F5C7F4A" w:rsidR="00AB1302" w:rsidRDefault="00AB1302" w:rsidP="00AB1302">
      <w:pPr>
        <w:pStyle w:val="afffff5"/>
        <w:ind w:firstLine="420"/>
      </w:pPr>
      <w:r>
        <w:rPr>
          <w:rFonts w:hint="eastAsia"/>
        </w:rPr>
        <w:t>[来源：GB/T 27917.1</w:t>
      </w:r>
      <w:r w:rsidR="00377743">
        <w:rPr>
          <w:rFonts w:hint="eastAsia"/>
        </w:rPr>
        <w:t>-</w:t>
      </w:r>
      <w:r>
        <w:rPr>
          <w:rFonts w:hint="eastAsia"/>
        </w:rPr>
        <w:t>2011，定义5.2.4]</w:t>
      </w:r>
    </w:p>
    <w:p w14:paraId="435DBD6B" w14:textId="0D674A5F" w:rsidR="008C3460" w:rsidRPr="00B01A65" w:rsidRDefault="00AB1302" w:rsidP="008C3460">
      <w:pPr>
        <w:pStyle w:val="afffffffffff4"/>
        <w:ind w:left="420" w:hangingChars="200" w:hanging="420"/>
        <w:rPr>
          <w:rFonts w:ascii="黑体" w:eastAsia="黑体" w:hAnsi="黑体"/>
        </w:rPr>
      </w:pPr>
      <w:r w:rsidRPr="008C3460">
        <w:rPr>
          <w:rFonts w:ascii="黑体" w:eastAsia="黑体" w:hAnsi="黑体"/>
        </w:rPr>
        <w:br/>
      </w:r>
      <w:r w:rsidR="008C3460" w:rsidRPr="00B01A65">
        <w:rPr>
          <w:rFonts w:ascii="黑体" w:eastAsia="黑体" w:hAnsi="黑体" w:hint="eastAsia"/>
        </w:rPr>
        <w:t>邮件处理场所</w:t>
      </w:r>
      <w:r w:rsidR="00D63BEC">
        <w:rPr>
          <w:rFonts w:ascii="黑体" w:eastAsia="黑体" w:hAnsi="黑体" w:hint="eastAsia"/>
        </w:rPr>
        <w:t xml:space="preserve"> mail</w:t>
      </w:r>
      <w:r w:rsidR="00D63BEC">
        <w:rPr>
          <w:rFonts w:ascii="黑体" w:eastAsia="黑体" w:hAnsi="黑体"/>
        </w:rPr>
        <w:t xml:space="preserve"> </w:t>
      </w:r>
      <w:r w:rsidR="00D63BEC">
        <w:rPr>
          <w:rFonts w:ascii="黑体" w:eastAsia="黑体" w:hAnsi="黑体" w:hint="eastAsia"/>
        </w:rPr>
        <w:t>handling</w:t>
      </w:r>
      <w:r w:rsidR="00D63BEC">
        <w:rPr>
          <w:rFonts w:ascii="黑体" w:eastAsia="黑体" w:hAnsi="黑体"/>
        </w:rPr>
        <w:t xml:space="preserve"> </w:t>
      </w:r>
      <w:r w:rsidR="00D63BEC">
        <w:rPr>
          <w:rFonts w:ascii="黑体" w:eastAsia="黑体" w:hAnsi="黑体" w:hint="eastAsia"/>
        </w:rPr>
        <w:t>area</w:t>
      </w:r>
    </w:p>
    <w:p w14:paraId="7E387D3F" w14:textId="77777777" w:rsidR="008C3460" w:rsidRDefault="008C3460" w:rsidP="008C3460">
      <w:pPr>
        <w:pStyle w:val="afffff5"/>
        <w:ind w:firstLine="420"/>
      </w:pPr>
      <w:r w:rsidRPr="00B01A65">
        <w:rPr>
          <w:rFonts w:hint="eastAsia"/>
        </w:rPr>
        <w:t>邮政企业专门用于邮件分拣</w:t>
      </w:r>
      <w:r>
        <w:rPr>
          <w:rFonts w:hint="eastAsia"/>
        </w:rPr>
        <w:t>、</w:t>
      </w:r>
      <w:r w:rsidRPr="00B01A65">
        <w:rPr>
          <w:rFonts w:hint="eastAsia"/>
        </w:rPr>
        <w:t>封发、储存交换、转运、投递等</w:t>
      </w:r>
      <w:r>
        <w:rPr>
          <w:rFonts w:hint="eastAsia"/>
        </w:rPr>
        <w:t>处理活动</w:t>
      </w:r>
      <w:r w:rsidRPr="00A54B13">
        <w:rPr>
          <w:rFonts w:hint="eastAsia"/>
        </w:rPr>
        <w:t>的场所。</w:t>
      </w:r>
    </w:p>
    <w:p w14:paraId="5829CFBF" w14:textId="610FA29D" w:rsidR="008C3460" w:rsidRDefault="008C3460" w:rsidP="008C3460">
      <w:pPr>
        <w:pStyle w:val="afffff5"/>
        <w:ind w:firstLine="420"/>
      </w:pPr>
      <w:r>
        <w:rPr>
          <w:rFonts w:hint="eastAsia"/>
        </w:rPr>
        <w:t>［来源：GB/T</w:t>
      </w:r>
      <w:r>
        <w:t xml:space="preserve"> </w:t>
      </w:r>
      <w:r>
        <w:rPr>
          <w:rFonts w:hint="eastAsia"/>
        </w:rPr>
        <w:t>10757-2011</w:t>
      </w:r>
      <w:r w:rsidR="00013845">
        <w:rPr>
          <w:rFonts w:hint="eastAsia"/>
        </w:rPr>
        <w:t>，</w:t>
      </w:r>
      <w:r>
        <w:rPr>
          <w:rFonts w:hint="eastAsia"/>
        </w:rPr>
        <w:t>定义</w:t>
      </w:r>
      <w:r>
        <w:t>4.3</w:t>
      </w:r>
      <w:r>
        <w:rPr>
          <w:rFonts w:hint="eastAsia"/>
        </w:rPr>
        <w:t>]</w:t>
      </w:r>
    </w:p>
    <w:p w14:paraId="5713C7F3" w14:textId="7B70C667" w:rsidR="008C3460" w:rsidRPr="00377743" w:rsidRDefault="00377743" w:rsidP="00377743">
      <w:pPr>
        <w:pStyle w:val="afffffffffff4"/>
        <w:ind w:left="420" w:hangingChars="200" w:hanging="420"/>
        <w:rPr>
          <w:rFonts w:ascii="黑体" w:eastAsia="黑体" w:hAnsi="黑体"/>
        </w:rPr>
      </w:pPr>
      <w:r w:rsidRPr="00377743">
        <w:rPr>
          <w:rFonts w:ascii="黑体" w:eastAsia="黑体" w:hAnsi="黑体"/>
        </w:rPr>
        <w:br/>
      </w:r>
      <w:r w:rsidR="008C3460" w:rsidRPr="00377743">
        <w:rPr>
          <w:rFonts w:ascii="黑体" w:eastAsia="黑体" w:hAnsi="黑体" w:hint="eastAsia"/>
        </w:rPr>
        <w:t>快件处理场所</w:t>
      </w:r>
      <w:r w:rsidR="00D63BEC" w:rsidRPr="00377743">
        <w:rPr>
          <w:rFonts w:ascii="黑体" w:eastAsia="黑体" w:hAnsi="黑体" w:hint="eastAsia"/>
        </w:rPr>
        <w:t xml:space="preserve"> express</w:t>
      </w:r>
      <w:r w:rsidR="00D63BEC" w:rsidRPr="00377743">
        <w:rPr>
          <w:rFonts w:ascii="黑体" w:eastAsia="黑体" w:hAnsi="黑体"/>
        </w:rPr>
        <w:t xml:space="preserve"> </w:t>
      </w:r>
      <w:r w:rsidR="00D63BEC" w:rsidRPr="00377743">
        <w:rPr>
          <w:rFonts w:ascii="黑体" w:eastAsia="黑体" w:hAnsi="黑体" w:hint="eastAsia"/>
        </w:rPr>
        <w:t>handling</w:t>
      </w:r>
      <w:r w:rsidR="00D63BEC" w:rsidRPr="00377743">
        <w:rPr>
          <w:rFonts w:ascii="黑体" w:eastAsia="黑体" w:hAnsi="黑体"/>
        </w:rPr>
        <w:t xml:space="preserve"> </w:t>
      </w:r>
      <w:r w:rsidR="00D63BEC" w:rsidRPr="00377743">
        <w:rPr>
          <w:rFonts w:ascii="黑体" w:eastAsia="黑体" w:hAnsi="黑体" w:hint="eastAsia"/>
        </w:rPr>
        <w:t>area</w:t>
      </w:r>
    </w:p>
    <w:p w14:paraId="2CEA8EE5" w14:textId="77777777" w:rsidR="008C3460" w:rsidRDefault="008C3460" w:rsidP="008C3460">
      <w:pPr>
        <w:pStyle w:val="afffff5"/>
        <w:ind w:firstLine="420"/>
      </w:pPr>
      <w:r w:rsidRPr="00A54B13">
        <w:rPr>
          <w:rFonts w:hint="eastAsia"/>
        </w:rPr>
        <w:t>快递企业专门用于快件分拣</w:t>
      </w:r>
      <w:r>
        <w:rPr>
          <w:rFonts w:hint="eastAsia"/>
        </w:rPr>
        <w:t>、</w:t>
      </w:r>
      <w:r w:rsidRPr="00A54B13">
        <w:rPr>
          <w:rFonts w:hint="eastAsia"/>
        </w:rPr>
        <w:t>封发</w:t>
      </w:r>
      <w:r>
        <w:rPr>
          <w:rFonts w:hint="eastAsia"/>
        </w:rPr>
        <w:t>、交换、转运、</w:t>
      </w:r>
      <w:r w:rsidRPr="00A54B13">
        <w:rPr>
          <w:rFonts w:hint="eastAsia"/>
        </w:rPr>
        <w:t>投递等处理活动的场所。</w:t>
      </w:r>
    </w:p>
    <w:p w14:paraId="3D78A3F5" w14:textId="00B2996F" w:rsidR="008C3460" w:rsidRDefault="008C3460" w:rsidP="008C3460">
      <w:pPr>
        <w:pStyle w:val="afffff5"/>
        <w:ind w:firstLine="420"/>
      </w:pPr>
      <w:r>
        <w:rPr>
          <w:rFonts w:hint="eastAsia"/>
        </w:rPr>
        <w:t>［来源：GB/T</w:t>
      </w:r>
      <w:r>
        <w:t xml:space="preserve"> </w:t>
      </w:r>
      <w:r>
        <w:rPr>
          <w:rFonts w:hint="eastAsia"/>
        </w:rPr>
        <w:t>10757-2011</w:t>
      </w:r>
      <w:r w:rsidR="00013845">
        <w:rPr>
          <w:rFonts w:hint="eastAsia"/>
        </w:rPr>
        <w:t>，</w:t>
      </w:r>
      <w:r>
        <w:rPr>
          <w:rFonts w:hint="eastAsia"/>
        </w:rPr>
        <w:t>定义</w:t>
      </w:r>
      <w:r>
        <w:t>4.10</w:t>
      </w:r>
      <w:r>
        <w:rPr>
          <w:rFonts w:hint="eastAsia"/>
        </w:rPr>
        <w:t>]</w:t>
      </w:r>
    </w:p>
    <w:p w14:paraId="4F5F5C48" w14:textId="7D67767B" w:rsidR="00AB1302" w:rsidRPr="00377743" w:rsidRDefault="00377743" w:rsidP="00377743">
      <w:pPr>
        <w:pStyle w:val="afffffffffff4"/>
        <w:ind w:left="420" w:hangingChars="200" w:hanging="420"/>
        <w:rPr>
          <w:rFonts w:ascii="黑体" w:eastAsia="黑体" w:hAnsi="黑体"/>
        </w:rPr>
      </w:pPr>
      <w:r w:rsidRPr="00377743">
        <w:rPr>
          <w:rFonts w:ascii="黑体" w:eastAsia="黑体" w:hAnsi="黑体"/>
        </w:rPr>
        <w:br/>
      </w:r>
      <w:r w:rsidR="00AB1302" w:rsidRPr="00377743">
        <w:rPr>
          <w:rFonts w:ascii="黑体" w:eastAsia="黑体" w:hAnsi="黑体" w:hint="eastAsia"/>
        </w:rPr>
        <w:t>投递</w:t>
      </w:r>
      <w:r w:rsidR="00D63BEC" w:rsidRPr="00377743">
        <w:rPr>
          <w:rFonts w:ascii="黑体" w:eastAsia="黑体" w:hAnsi="黑体" w:hint="eastAsia"/>
        </w:rPr>
        <w:t xml:space="preserve"> </w:t>
      </w:r>
      <w:r w:rsidR="00B50FDE" w:rsidRPr="00377743">
        <w:rPr>
          <w:rFonts w:ascii="黑体" w:eastAsia="黑体" w:hAnsi="黑体" w:hint="eastAsia"/>
        </w:rPr>
        <w:t>delivery</w:t>
      </w:r>
    </w:p>
    <w:p w14:paraId="1864183D" w14:textId="77777777" w:rsidR="00AB1302" w:rsidRDefault="00AB1302" w:rsidP="00AB1302">
      <w:pPr>
        <w:pStyle w:val="afffff5"/>
        <w:ind w:firstLine="420"/>
      </w:pPr>
      <w:r>
        <w:rPr>
          <w:rFonts w:hint="eastAsia"/>
        </w:rPr>
        <w:t>邮政企业或快递企业按规定将邮件或快件投交收投件人或其指定的代收人的过程。</w:t>
      </w:r>
    </w:p>
    <w:p w14:paraId="5302AD15" w14:textId="5A8FCF73" w:rsidR="00AB1302" w:rsidRDefault="00AB1302" w:rsidP="00AB1302">
      <w:pPr>
        <w:pStyle w:val="afffff5"/>
        <w:ind w:firstLine="420"/>
      </w:pPr>
      <w:r>
        <w:rPr>
          <w:rFonts w:hint="eastAsia"/>
        </w:rPr>
        <w:t>[来源： GB/T 10757-2011</w:t>
      </w:r>
      <w:r w:rsidR="00013845">
        <w:rPr>
          <w:rFonts w:hint="eastAsia"/>
        </w:rPr>
        <w:t>，</w:t>
      </w:r>
      <w:r w:rsidR="00B50FDE">
        <w:rPr>
          <w:rFonts w:hint="eastAsia"/>
        </w:rPr>
        <w:t>定义7</w:t>
      </w:r>
      <w:r w:rsidR="00B50FDE">
        <w:t>.5</w:t>
      </w:r>
      <w:r>
        <w:rPr>
          <w:rFonts w:hint="eastAsia"/>
        </w:rPr>
        <w:t>]</w:t>
      </w:r>
    </w:p>
    <w:p w14:paraId="28B6DF10" w14:textId="5FEF427A" w:rsidR="00AB1302" w:rsidRPr="00377743" w:rsidRDefault="00377743" w:rsidP="00377743">
      <w:pPr>
        <w:pStyle w:val="afffffffffff4"/>
        <w:ind w:left="420" w:hangingChars="200" w:hanging="420"/>
        <w:rPr>
          <w:rFonts w:ascii="黑体" w:eastAsia="黑体" w:hAnsi="黑体"/>
        </w:rPr>
      </w:pPr>
      <w:r w:rsidRPr="00377743">
        <w:rPr>
          <w:rFonts w:ascii="黑体" w:eastAsia="黑体" w:hAnsi="黑体"/>
        </w:rPr>
        <w:br/>
      </w:r>
      <w:r w:rsidR="00AB1302" w:rsidRPr="00377743">
        <w:rPr>
          <w:rFonts w:ascii="黑体" w:eastAsia="黑体" w:hAnsi="黑体" w:hint="eastAsia"/>
        </w:rPr>
        <w:t>投递频次</w:t>
      </w:r>
      <w:r w:rsidR="00B50FDE" w:rsidRPr="00377743">
        <w:rPr>
          <w:rFonts w:ascii="黑体" w:eastAsia="黑体" w:hAnsi="黑体" w:hint="eastAsia"/>
        </w:rPr>
        <w:t xml:space="preserve"> frequency</w:t>
      </w:r>
      <w:r w:rsidR="00B50FDE" w:rsidRPr="00377743">
        <w:rPr>
          <w:rFonts w:ascii="黑体" w:eastAsia="黑体" w:hAnsi="黑体"/>
        </w:rPr>
        <w:t xml:space="preserve"> </w:t>
      </w:r>
      <w:r w:rsidR="00B50FDE" w:rsidRPr="00377743">
        <w:rPr>
          <w:rFonts w:ascii="黑体" w:eastAsia="黑体" w:hAnsi="黑体" w:hint="eastAsia"/>
        </w:rPr>
        <w:t>of</w:t>
      </w:r>
      <w:r w:rsidR="00B50FDE" w:rsidRPr="00377743">
        <w:rPr>
          <w:rFonts w:ascii="黑体" w:eastAsia="黑体" w:hAnsi="黑体"/>
        </w:rPr>
        <w:t xml:space="preserve"> </w:t>
      </w:r>
      <w:r w:rsidR="00B50FDE" w:rsidRPr="00377743">
        <w:rPr>
          <w:rFonts w:ascii="黑体" w:eastAsia="黑体" w:hAnsi="黑体" w:hint="eastAsia"/>
        </w:rPr>
        <w:t>delivery</w:t>
      </w:r>
    </w:p>
    <w:p w14:paraId="0A9839E3" w14:textId="77777777" w:rsidR="00AB1302" w:rsidRDefault="00AB1302" w:rsidP="00AB1302">
      <w:pPr>
        <w:pStyle w:val="afffff5"/>
        <w:ind w:firstLine="420"/>
      </w:pPr>
      <w:r>
        <w:rPr>
          <w:rFonts w:hint="eastAsia"/>
        </w:rPr>
        <w:t>邮政企业或快递企业在一定时间内固定投递邮件或快件的次数。</w:t>
      </w:r>
    </w:p>
    <w:p w14:paraId="0CF18179" w14:textId="27733E77" w:rsidR="00AB1302" w:rsidRDefault="00AB1302" w:rsidP="00AB1302">
      <w:pPr>
        <w:pStyle w:val="afffff5"/>
        <w:ind w:firstLine="420"/>
      </w:pPr>
      <w:r>
        <w:rPr>
          <w:rFonts w:hint="eastAsia"/>
        </w:rPr>
        <w:t>[来源： GB/T 10757-2011</w:t>
      </w:r>
      <w:r w:rsidR="00013845">
        <w:rPr>
          <w:rFonts w:hint="eastAsia"/>
        </w:rPr>
        <w:t>，</w:t>
      </w:r>
      <w:r w:rsidR="00B50FDE">
        <w:rPr>
          <w:rFonts w:hint="eastAsia"/>
        </w:rPr>
        <w:t>定义8</w:t>
      </w:r>
      <w:r w:rsidR="00B50FDE">
        <w:t>.5</w:t>
      </w:r>
      <w:r>
        <w:rPr>
          <w:rFonts w:hint="eastAsia"/>
        </w:rPr>
        <w:t>]</w:t>
      </w:r>
    </w:p>
    <w:p w14:paraId="0217815E" w14:textId="6E111DE7" w:rsidR="00AB1302" w:rsidRPr="008C3460" w:rsidRDefault="00AB1302" w:rsidP="00DA7A9B">
      <w:pPr>
        <w:pStyle w:val="afffffffffff4"/>
        <w:ind w:left="420" w:hangingChars="200" w:hanging="420"/>
        <w:rPr>
          <w:rFonts w:ascii="黑体" w:eastAsia="黑体" w:hAnsi="黑体"/>
        </w:rPr>
      </w:pPr>
      <w:r w:rsidRPr="008C3460">
        <w:rPr>
          <w:rFonts w:ascii="黑体" w:eastAsia="黑体" w:hAnsi="黑体"/>
        </w:rPr>
        <w:br/>
      </w:r>
      <w:r w:rsidRPr="008C3460">
        <w:rPr>
          <w:rFonts w:ascii="黑体" w:eastAsia="黑体" w:hAnsi="黑体" w:hint="eastAsia"/>
        </w:rPr>
        <w:t>禁寄物品</w:t>
      </w:r>
      <w:r w:rsidR="00B50FDE">
        <w:rPr>
          <w:rFonts w:ascii="黑体" w:eastAsia="黑体" w:hAnsi="黑体" w:hint="eastAsia"/>
        </w:rPr>
        <w:t xml:space="preserve"> prohibited</w:t>
      </w:r>
      <w:r w:rsidR="00B50FDE">
        <w:rPr>
          <w:rFonts w:ascii="黑体" w:eastAsia="黑体" w:hAnsi="黑体"/>
        </w:rPr>
        <w:t xml:space="preserve"> </w:t>
      </w:r>
      <w:r w:rsidR="00B50FDE">
        <w:rPr>
          <w:rFonts w:ascii="黑体" w:eastAsia="黑体" w:hAnsi="黑体" w:hint="eastAsia"/>
        </w:rPr>
        <w:t>articles</w:t>
      </w:r>
    </w:p>
    <w:p w14:paraId="5ACAA007" w14:textId="4F2C765B" w:rsidR="00AB1302" w:rsidRDefault="00AB1302" w:rsidP="00AB1302">
      <w:pPr>
        <w:pStyle w:val="afffff5"/>
        <w:ind w:firstLine="420"/>
      </w:pPr>
      <w:r>
        <w:rPr>
          <w:rFonts w:hint="eastAsia"/>
        </w:rPr>
        <w:t>按规定不允许寄递</w:t>
      </w:r>
      <w:r w:rsidR="00377743">
        <w:rPr>
          <w:rFonts w:hint="eastAsia"/>
        </w:rPr>
        <w:t>的</w:t>
      </w:r>
      <w:r>
        <w:rPr>
          <w:rFonts w:hint="eastAsia"/>
        </w:rPr>
        <w:t>物品</w:t>
      </w:r>
      <w:r w:rsidR="00013845">
        <w:rPr>
          <w:rFonts w:hint="eastAsia"/>
        </w:rPr>
        <w:t>，</w:t>
      </w:r>
      <w:r>
        <w:rPr>
          <w:rFonts w:hint="eastAsia"/>
        </w:rPr>
        <w:t>如易燃、易爆品等。</w:t>
      </w:r>
    </w:p>
    <w:p w14:paraId="2A6A252E" w14:textId="682347E6" w:rsidR="00AB1302" w:rsidRDefault="00AB1302" w:rsidP="00AB1302">
      <w:pPr>
        <w:pStyle w:val="afffff5"/>
        <w:ind w:firstLine="420"/>
      </w:pPr>
      <w:r>
        <w:rPr>
          <w:rFonts w:hint="eastAsia"/>
        </w:rPr>
        <w:t>［来源：GB/T</w:t>
      </w:r>
      <w:r>
        <w:t xml:space="preserve"> </w:t>
      </w:r>
      <w:r>
        <w:rPr>
          <w:rFonts w:hint="eastAsia"/>
        </w:rPr>
        <w:t>10757-2011</w:t>
      </w:r>
      <w:r w:rsidR="00013845">
        <w:rPr>
          <w:rFonts w:hint="eastAsia"/>
        </w:rPr>
        <w:t>，</w:t>
      </w:r>
      <w:r>
        <w:rPr>
          <w:rFonts w:hint="eastAsia"/>
        </w:rPr>
        <w:t>定义5</w:t>
      </w:r>
      <w:r>
        <w:t>.</w:t>
      </w:r>
      <w:r>
        <w:rPr>
          <w:rFonts w:hint="eastAsia"/>
        </w:rPr>
        <w:t>3.</w:t>
      </w:r>
      <w:r>
        <w:t>1</w:t>
      </w:r>
      <w:r>
        <w:rPr>
          <w:rFonts w:hint="eastAsia"/>
        </w:rPr>
        <w:t>]</w:t>
      </w:r>
    </w:p>
    <w:p w14:paraId="45213120" w14:textId="47C592E7" w:rsidR="00AB1302" w:rsidRPr="003861CF" w:rsidRDefault="00AB1302" w:rsidP="003861CF">
      <w:pPr>
        <w:pStyle w:val="afffffffffff4"/>
        <w:ind w:left="420" w:hangingChars="200" w:hanging="420"/>
        <w:rPr>
          <w:rFonts w:ascii="黑体" w:eastAsia="黑体" w:hAnsi="黑体"/>
        </w:rPr>
      </w:pPr>
      <w:r w:rsidRPr="003861CF">
        <w:rPr>
          <w:rFonts w:ascii="黑体" w:eastAsia="黑体" w:hAnsi="黑体"/>
        </w:rPr>
        <w:br/>
      </w:r>
      <w:r w:rsidRPr="003861CF">
        <w:rPr>
          <w:rFonts w:ascii="黑体" w:eastAsia="黑体" w:hAnsi="黑体" w:hint="eastAsia"/>
        </w:rPr>
        <w:t>限寄物品</w:t>
      </w:r>
      <w:r w:rsidR="00B50FDE">
        <w:rPr>
          <w:rFonts w:ascii="黑体" w:eastAsia="黑体" w:hAnsi="黑体" w:hint="eastAsia"/>
        </w:rPr>
        <w:t xml:space="preserve"> restricted</w:t>
      </w:r>
      <w:r w:rsidR="00B50FDE">
        <w:rPr>
          <w:rFonts w:ascii="黑体" w:eastAsia="黑体" w:hAnsi="黑体"/>
        </w:rPr>
        <w:t xml:space="preserve"> </w:t>
      </w:r>
      <w:r w:rsidR="00B50FDE">
        <w:rPr>
          <w:rFonts w:ascii="黑体" w:eastAsia="黑体" w:hAnsi="黑体" w:hint="eastAsia"/>
        </w:rPr>
        <w:t>articles</w:t>
      </w:r>
    </w:p>
    <w:p w14:paraId="2566632E" w14:textId="4C66FE39" w:rsidR="00AB1302" w:rsidRDefault="00AB1302" w:rsidP="00AB1302">
      <w:pPr>
        <w:pStyle w:val="afffff5"/>
        <w:ind w:firstLine="420"/>
      </w:pPr>
      <w:r>
        <w:rPr>
          <w:rFonts w:hint="eastAsia"/>
        </w:rPr>
        <w:t>按规定允许在限制数量或其他限制条件范围内寄递物品的</w:t>
      </w:r>
      <w:r w:rsidR="00013845">
        <w:rPr>
          <w:rFonts w:hint="eastAsia"/>
        </w:rPr>
        <w:t>，</w:t>
      </w:r>
      <w:r>
        <w:rPr>
          <w:rFonts w:hint="eastAsia"/>
        </w:rPr>
        <w:t>如卷烟和烟叶等。</w:t>
      </w:r>
    </w:p>
    <w:p w14:paraId="63F7AB48" w14:textId="2500671B" w:rsidR="00AB1302" w:rsidRDefault="00AB1302" w:rsidP="00AB1302">
      <w:pPr>
        <w:pStyle w:val="afffff5"/>
        <w:ind w:firstLine="420"/>
      </w:pPr>
      <w:r>
        <w:rPr>
          <w:rFonts w:hint="eastAsia"/>
        </w:rPr>
        <w:t>［来源：GB/T</w:t>
      </w:r>
      <w:r>
        <w:t xml:space="preserve"> </w:t>
      </w:r>
      <w:r>
        <w:rPr>
          <w:rFonts w:hint="eastAsia"/>
        </w:rPr>
        <w:t>10757-2011</w:t>
      </w:r>
      <w:r w:rsidR="00013845">
        <w:rPr>
          <w:rFonts w:hint="eastAsia"/>
        </w:rPr>
        <w:t>，</w:t>
      </w:r>
      <w:r>
        <w:rPr>
          <w:rFonts w:hint="eastAsia"/>
        </w:rPr>
        <w:t>定义5</w:t>
      </w:r>
      <w:r>
        <w:t>.</w:t>
      </w:r>
      <w:r>
        <w:rPr>
          <w:rFonts w:hint="eastAsia"/>
        </w:rPr>
        <w:t>3.2]</w:t>
      </w:r>
    </w:p>
    <w:p w14:paraId="07B645F8" w14:textId="1725B5A3" w:rsidR="004644C3" w:rsidRDefault="007774CE" w:rsidP="002F25B8">
      <w:pPr>
        <w:pStyle w:val="affc"/>
        <w:spacing w:before="240" w:after="240"/>
      </w:pPr>
      <w:bookmarkStart w:id="64" w:name="_Toc101518105"/>
      <w:bookmarkStart w:id="65" w:name="_Toc101863833"/>
      <w:r>
        <w:t>基本原则</w:t>
      </w:r>
      <w:bookmarkEnd w:id="61"/>
      <w:bookmarkEnd w:id="62"/>
      <w:bookmarkEnd w:id="64"/>
      <w:bookmarkEnd w:id="65"/>
    </w:p>
    <w:p w14:paraId="7AD3A2F6" w14:textId="60823200" w:rsidR="004644C3" w:rsidRDefault="00FE1A3B" w:rsidP="000D5CF7">
      <w:pPr>
        <w:pStyle w:val="affffffffe"/>
      </w:pPr>
      <w:bookmarkStart w:id="66" w:name="_Toc256000121"/>
      <w:bookmarkStart w:id="67" w:name="_Hlk101963614"/>
      <w:r w:rsidRPr="000D5CF7">
        <w:rPr>
          <w:rFonts w:cs="Calibri" w:hint="eastAsia"/>
        </w:rPr>
        <w:t>邮快合作</w:t>
      </w:r>
      <w:r w:rsidR="007774CE" w:rsidRPr="000D5CF7">
        <w:rPr>
          <w:rFonts w:hint="eastAsia"/>
        </w:rPr>
        <w:t>应</w:t>
      </w:r>
      <w:r w:rsidR="00AA537E">
        <w:rPr>
          <w:rFonts w:hint="eastAsia"/>
        </w:rPr>
        <w:t>落实</w:t>
      </w:r>
      <w:r w:rsidR="007774CE" w:rsidRPr="000D5CF7">
        <w:rPr>
          <w:rFonts w:hint="eastAsia"/>
        </w:rPr>
        <w:t>国家政策要求，</w:t>
      </w:r>
      <w:r w:rsidR="0054578B">
        <w:rPr>
          <w:rFonts w:hint="eastAsia"/>
        </w:rPr>
        <w:t>满足</w:t>
      </w:r>
      <w:r w:rsidRPr="00FE1A3B">
        <w:rPr>
          <w:rFonts w:hint="eastAsia"/>
        </w:rPr>
        <w:t>快递进村</w:t>
      </w:r>
      <w:r w:rsidR="007774CE">
        <w:rPr>
          <w:rFonts w:hint="eastAsia"/>
        </w:rPr>
        <w:t>需求</w:t>
      </w:r>
      <w:bookmarkEnd w:id="66"/>
      <w:r w:rsidR="007774CE">
        <w:rPr>
          <w:rFonts w:hint="eastAsia"/>
        </w:rPr>
        <w:t>。</w:t>
      </w:r>
    </w:p>
    <w:p w14:paraId="29BD4323" w14:textId="1898F0A1" w:rsidR="0054578B" w:rsidRDefault="00FE1A3B" w:rsidP="000D5CF7">
      <w:pPr>
        <w:pStyle w:val="affffffffe"/>
      </w:pPr>
      <w:r>
        <w:rPr>
          <w:rFonts w:ascii="Calibri" w:hAnsi="Calibri" w:cs="Calibri" w:hint="eastAsia"/>
        </w:rPr>
        <w:t>邮快合作</w:t>
      </w:r>
      <w:r w:rsidR="00AA537E">
        <w:rPr>
          <w:rFonts w:ascii="Calibri" w:hAnsi="Calibri" w:cs="Calibri" w:hint="eastAsia"/>
        </w:rPr>
        <w:t>应</w:t>
      </w:r>
      <w:r w:rsidR="00AA537E">
        <w:rPr>
          <w:rFonts w:hint="eastAsia"/>
        </w:rPr>
        <w:t>提升快递进村服务</w:t>
      </w:r>
      <w:r w:rsidR="00AA537E">
        <w:rPr>
          <w:rFonts w:hint="eastAsia"/>
        </w:rPr>
        <w:t>水平，</w:t>
      </w:r>
      <w:r w:rsidR="0054578B">
        <w:rPr>
          <w:rFonts w:hint="eastAsia"/>
        </w:rPr>
        <w:t>不得因合作降低原有服务质量标准。</w:t>
      </w:r>
    </w:p>
    <w:p w14:paraId="241FAFC7" w14:textId="2091AE10" w:rsidR="004644C3" w:rsidRDefault="00FE1A3B" w:rsidP="000D5CF7">
      <w:pPr>
        <w:pStyle w:val="affffffffe"/>
      </w:pPr>
      <w:r>
        <w:rPr>
          <w:rFonts w:ascii="Calibri" w:hAnsi="Calibri" w:cs="Calibri" w:hint="eastAsia"/>
        </w:rPr>
        <w:t>邮快合作</w:t>
      </w:r>
      <w:r w:rsidR="007774CE">
        <w:rPr>
          <w:rFonts w:hint="eastAsia"/>
        </w:rPr>
        <w:t>应</w:t>
      </w:r>
      <w:r w:rsidR="005C5944">
        <w:rPr>
          <w:rFonts w:hint="eastAsia"/>
        </w:rPr>
        <w:t>实现</w:t>
      </w:r>
      <w:r w:rsidR="005C5944">
        <w:rPr>
          <w:rFonts w:hint="eastAsia"/>
        </w:rPr>
        <w:t>优势</w:t>
      </w:r>
      <w:r w:rsidR="005C5944">
        <w:rPr>
          <w:rFonts w:hint="eastAsia"/>
        </w:rPr>
        <w:t>互补，</w:t>
      </w:r>
      <w:r w:rsidR="007774CE">
        <w:rPr>
          <w:rFonts w:hint="eastAsia"/>
        </w:rPr>
        <w:t>提升</w:t>
      </w:r>
      <w:r w:rsidRPr="00FE1A3B">
        <w:rPr>
          <w:rFonts w:hint="eastAsia"/>
        </w:rPr>
        <w:t>快递进村</w:t>
      </w:r>
      <w:r w:rsidR="002F25B8">
        <w:rPr>
          <w:rFonts w:hint="eastAsia"/>
        </w:rPr>
        <w:t>运行</w:t>
      </w:r>
      <w:r w:rsidR="007774CE">
        <w:rPr>
          <w:rFonts w:hint="eastAsia"/>
        </w:rPr>
        <w:t>效率</w:t>
      </w:r>
      <w:r w:rsidR="00486E90">
        <w:rPr>
          <w:rFonts w:hint="eastAsia"/>
        </w:rPr>
        <w:t>效益</w:t>
      </w:r>
      <w:r w:rsidR="007774CE">
        <w:rPr>
          <w:rFonts w:hint="eastAsia"/>
        </w:rPr>
        <w:t>。</w:t>
      </w:r>
    </w:p>
    <w:p w14:paraId="1137412D" w14:textId="4AEAB935" w:rsidR="002F25B8" w:rsidRDefault="00FE1A3B" w:rsidP="000D5CF7">
      <w:pPr>
        <w:pStyle w:val="affffffffe"/>
      </w:pPr>
      <w:bookmarkStart w:id="68" w:name="______2"/>
      <w:bookmarkStart w:id="69" w:name="_Toc256000120"/>
      <w:bookmarkEnd w:id="68"/>
      <w:r>
        <w:rPr>
          <w:rFonts w:ascii="Calibri" w:hAnsi="Calibri" w:cs="Calibri" w:hint="eastAsia"/>
        </w:rPr>
        <w:t>邮快合作双方</w:t>
      </w:r>
      <w:r w:rsidR="007774CE">
        <w:rPr>
          <w:rFonts w:hint="eastAsia"/>
        </w:rPr>
        <w:t>应</w:t>
      </w:r>
      <w:r w:rsidR="007774CE">
        <w:t>平等</w:t>
      </w:r>
      <w:bookmarkEnd w:id="69"/>
      <w:r w:rsidR="00EC03B8">
        <w:rPr>
          <w:rFonts w:hint="eastAsia"/>
        </w:rPr>
        <w:t>互利</w:t>
      </w:r>
      <w:r w:rsidR="007774CE">
        <w:rPr>
          <w:rFonts w:hint="eastAsia"/>
        </w:rPr>
        <w:t>，</w:t>
      </w:r>
      <w:r w:rsidR="00EC03B8">
        <w:rPr>
          <w:rFonts w:hint="eastAsia"/>
        </w:rPr>
        <w:t>友好</w:t>
      </w:r>
      <w:r w:rsidR="0093380F">
        <w:rPr>
          <w:rFonts w:hint="eastAsia"/>
        </w:rPr>
        <w:t>协商进行。</w:t>
      </w:r>
    </w:p>
    <w:p w14:paraId="209853C0" w14:textId="77777777" w:rsidR="004644C3" w:rsidRDefault="007774CE">
      <w:pPr>
        <w:pStyle w:val="affc"/>
        <w:spacing w:before="240" w:after="240"/>
      </w:pPr>
      <w:bookmarkStart w:id="70" w:name="_Toc99015335"/>
      <w:bookmarkStart w:id="71" w:name="_Toc100912935"/>
      <w:bookmarkStart w:id="72" w:name="_Toc101518106"/>
      <w:bookmarkStart w:id="73" w:name="_Toc101863834"/>
      <w:bookmarkStart w:id="74" w:name="_Hlk100906762"/>
      <w:bookmarkEnd w:id="67"/>
      <w:r>
        <w:t>邮快合作的</w:t>
      </w:r>
      <w:r>
        <w:rPr>
          <w:rFonts w:hint="eastAsia"/>
        </w:rPr>
        <w:t>基本</w:t>
      </w:r>
      <w:bookmarkEnd w:id="70"/>
      <w:r>
        <w:rPr>
          <w:rFonts w:hint="eastAsia"/>
        </w:rPr>
        <w:t>条件</w:t>
      </w:r>
      <w:bookmarkEnd w:id="71"/>
      <w:bookmarkEnd w:id="72"/>
      <w:bookmarkEnd w:id="73"/>
    </w:p>
    <w:p w14:paraId="4456A629" w14:textId="448F2B5D" w:rsidR="004F3F03" w:rsidRDefault="004F3F03">
      <w:pPr>
        <w:pStyle w:val="affd"/>
        <w:spacing w:before="120" w:after="120"/>
      </w:pPr>
      <w:bookmarkStart w:id="75" w:name="_Toc101518107"/>
      <w:bookmarkStart w:id="76" w:name="_Toc101863835"/>
      <w:bookmarkStart w:id="77" w:name="_Toc99015336"/>
      <w:bookmarkStart w:id="78" w:name="_Toc100912936"/>
      <w:bookmarkStart w:id="79" w:name="_Hlk101963649"/>
      <w:r>
        <w:rPr>
          <w:rFonts w:hint="eastAsia"/>
        </w:rPr>
        <w:t>服务能力要求</w:t>
      </w:r>
      <w:bookmarkEnd w:id="75"/>
      <w:bookmarkEnd w:id="76"/>
    </w:p>
    <w:p w14:paraId="4B315DE4" w14:textId="48577902" w:rsidR="004F3F03" w:rsidRPr="00F21521" w:rsidRDefault="004F3F03" w:rsidP="00F21521">
      <w:pPr>
        <w:pStyle w:val="afffff5"/>
        <w:ind w:firstLine="420"/>
      </w:pPr>
      <w:r>
        <w:rPr>
          <w:rFonts w:hint="eastAsia"/>
        </w:rPr>
        <w:lastRenderedPageBreak/>
        <w:t>邮政企业或快递企业某一方</w:t>
      </w:r>
      <w:r w:rsidR="00924353">
        <w:rPr>
          <w:rFonts w:hint="eastAsia"/>
        </w:rPr>
        <w:t>无法</w:t>
      </w:r>
      <w:r>
        <w:rPr>
          <w:rFonts w:hint="eastAsia"/>
        </w:rPr>
        <w:t>独立提供快递进村服务</w:t>
      </w:r>
      <w:r w:rsidR="00924353">
        <w:rPr>
          <w:rFonts w:hint="eastAsia"/>
        </w:rPr>
        <w:t>，或</w:t>
      </w:r>
      <w:r>
        <w:rPr>
          <w:rFonts w:hint="eastAsia"/>
        </w:rPr>
        <w:t>无法满足投递深度、频次、时限等服务要求，或能够满足服务要求但需投入较大成本时，应积极寻求邮快合作，通过资源、能力互补</w:t>
      </w:r>
      <w:r w:rsidR="00924353">
        <w:rPr>
          <w:rFonts w:hint="eastAsia"/>
        </w:rPr>
        <w:t>提供服务</w:t>
      </w:r>
      <w:r>
        <w:rPr>
          <w:rFonts w:hint="eastAsia"/>
        </w:rPr>
        <w:t>满足服务要求。</w:t>
      </w:r>
    </w:p>
    <w:p w14:paraId="4409D6D9" w14:textId="77777777" w:rsidR="00720D77" w:rsidRDefault="00720D77" w:rsidP="00720D77">
      <w:pPr>
        <w:pStyle w:val="affd"/>
        <w:spacing w:before="120" w:after="120"/>
      </w:pPr>
      <w:bookmarkStart w:id="80" w:name="_Toc99015337"/>
      <w:bookmarkStart w:id="81" w:name="_Toc100912937"/>
      <w:bookmarkStart w:id="82" w:name="_Toc101518109"/>
      <w:bookmarkStart w:id="83" w:name="_Toc101863837"/>
      <w:bookmarkStart w:id="84" w:name="_Toc101518108"/>
      <w:bookmarkStart w:id="85" w:name="_Toc101863836"/>
      <w:r>
        <w:rPr>
          <w:rFonts w:hint="eastAsia"/>
        </w:rPr>
        <w:t>基础能力</w:t>
      </w:r>
      <w:bookmarkEnd w:id="80"/>
      <w:r>
        <w:rPr>
          <w:rFonts w:hint="eastAsia"/>
        </w:rPr>
        <w:t>条件</w:t>
      </w:r>
      <w:bookmarkEnd w:id="81"/>
      <w:bookmarkEnd w:id="82"/>
      <w:bookmarkEnd w:id="83"/>
    </w:p>
    <w:p w14:paraId="48841434" w14:textId="77777777" w:rsidR="00720D77" w:rsidRDefault="00720D77" w:rsidP="00720D77">
      <w:pPr>
        <w:pStyle w:val="af5"/>
        <w:numPr>
          <w:ilvl w:val="0"/>
          <w:numId w:val="33"/>
        </w:numPr>
      </w:pPr>
      <w:r>
        <w:rPr>
          <w:rFonts w:hint="eastAsia"/>
        </w:rPr>
        <w:t>参与</w:t>
      </w:r>
      <w:r>
        <w:rPr>
          <w:rFonts w:ascii="Calibri" w:hAnsi="Calibri" w:cs="Calibri" w:hint="eastAsia"/>
        </w:rPr>
        <w:t>邮快合作的接收方</w:t>
      </w:r>
      <w:r>
        <w:rPr>
          <w:rFonts w:hint="eastAsia"/>
        </w:rPr>
        <w:t>应</w:t>
      </w:r>
      <w:r>
        <w:t>具备</w:t>
      </w:r>
      <w:r>
        <w:rPr>
          <w:rFonts w:hint="eastAsia"/>
        </w:rPr>
        <w:t>开展</w:t>
      </w:r>
      <w:r>
        <w:t>邮快合作的</w:t>
      </w:r>
      <w:r>
        <w:rPr>
          <w:rFonts w:hint="eastAsia"/>
        </w:rPr>
        <w:t>基础能力，包括但不限于处理邮件处理场所、快件处理场所、投递运输车辆、人员</w:t>
      </w:r>
      <w:r>
        <w:t>等</w:t>
      </w:r>
      <w:r>
        <w:rPr>
          <w:rFonts w:hint="eastAsia"/>
        </w:rPr>
        <w:t>；</w:t>
      </w:r>
    </w:p>
    <w:p w14:paraId="61F94E46" w14:textId="77777777" w:rsidR="00720D77" w:rsidRPr="00720D77" w:rsidRDefault="00720D77" w:rsidP="00720D77">
      <w:pPr>
        <w:pStyle w:val="af5"/>
      </w:pPr>
      <w:r>
        <w:rPr>
          <w:rFonts w:hint="eastAsia"/>
        </w:rPr>
        <w:t>参与邮快合作的双方应</w:t>
      </w:r>
      <w:r w:rsidRPr="00720D77">
        <w:rPr>
          <w:rFonts w:hint="eastAsia"/>
        </w:rPr>
        <w:t>实现信息系统互联互通。</w:t>
      </w:r>
    </w:p>
    <w:p w14:paraId="0ED1B668" w14:textId="3FEBDC5A" w:rsidR="004644C3" w:rsidRDefault="004F3F03">
      <w:pPr>
        <w:pStyle w:val="affd"/>
        <w:spacing w:before="120" w:after="120"/>
      </w:pPr>
      <w:r>
        <w:rPr>
          <w:rFonts w:hint="eastAsia"/>
        </w:rPr>
        <w:t>资质</w:t>
      </w:r>
      <w:bookmarkEnd w:id="77"/>
      <w:r>
        <w:rPr>
          <w:rFonts w:hint="eastAsia"/>
        </w:rPr>
        <w:t>条件</w:t>
      </w:r>
      <w:bookmarkEnd w:id="78"/>
      <w:bookmarkEnd w:id="84"/>
      <w:bookmarkEnd w:id="85"/>
    </w:p>
    <w:p w14:paraId="1E4F7C77" w14:textId="780ADE74" w:rsidR="004644C3" w:rsidRPr="003861CF" w:rsidRDefault="007774CE" w:rsidP="003861CF">
      <w:pPr>
        <w:pStyle w:val="af5"/>
        <w:numPr>
          <w:ilvl w:val="0"/>
          <w:numId w:val="35"/>
        </w:numPr>
        <w:rPr>
          <w:rFonts w:ascii="Calibri" w:hAnsi="Calibri" w:cs="Calibri"/>
        </w:rPr>
      </w:pPr>
      <w:r>
        <w:rPr>
          <w:rFonts w:hint="eastAsia"/>
        </w:rPr>
        <w:t>参与邮快合作的邮政企业签约主体应为</w:t>
      </w:r>
      <w:bookmarkStart w:id="86" w:name="_Toc256000167"/>
      <w:r w:rsidRPr="003861CF">
        <w:rPr>
          <w:rFonts w:hAnsi="宋体" w:cs="宋体" w:hint="eastAsia"/>
        </w:rPr>
        <w:t>县级</w:t>
      </w:r>
      <w:r w:rsidR="004E6A7F">
        <w:rPr>
          <w:rFonts w:ascii="Calibri" w:hAnsi="Calibri" w:cs="Calibri" w:hint="eastAsia"/>
        </w:rPr>
        <w:t>及</w:t>
      </w:r>
      <w:r w:rsidRPr="003861CF">
        <w:rPr>
          <w:rFonts w:ascii="Calibri" w:hAnsi="Calibri" w:cs="Calibri" w:hint="eastAsia"/>
        </w:rPr>
        <w:t>以上</w:t>
      </w:r>
      <w:r w:rsidRPr="003861CF">
        <w:rPr>
          <w:rFonts w:hAnsi="宋体" w:cs="宋体" w:hint="eastAsia"/>
        </w:rPr>
        <w:t>邮政企业</w:t>
      </w:r>
      <w:bookmarkEnd w:id="86"/>
      <w:r w:rsidR="003C3272">
        <w:rPr>
          <w:rFonts w:hAnsi="宋体" w:cs="宋体" w:hint="eastAsia"/>
        </w:rPr>
        <w:t>，并获得相应授权</w:t>
      </w:r>
      <w:r w:rsidR="003014CB" w:rsidRPr="00466AC3">
        <w:rPr>
          <w:rFonts w:hAnsi="宋体" w:cs="宋体" w:hint="eastAsia"/>
        </w:rPr>
        <w:t>；</w:t>
      </w:r>
      <w:r w:rsidR="00466AC3" w:rsidRPr="00466AC3">
        <w:rPr>
          <w:rFonts w:hAnsi="宋体" w:cs="宋体"/>
        </w:rPr>
        <w:t xml:space="preserve"> </w:t>
      </w:r>
    </w:p>
    <w:p w14:paraId="6A669C0C" w14:textId="1DF731F2" w:rsidR="004644C3" w:rsidRDefault="007774CE" w:rsidP="003861CF">
      <w:pPr>
        <w:pStyle w:val="af5"/>
      </w:pPr>
      <w:r>
        <w:rPr>
          <w:rFonts w:hint="eastAsia"/>
        </w:rPr>
        <w:t>参与邮快合作的快递企业签约主体应为</w:t>
      </w:r>
      <w:r w:rsidRPr="000325B5">
        <w:rPr>
          <w:rFonts w:hAnsi="宋体" w:cs="宋体" w:hint="eastAsia"/>
        </w:rPr>
        <w:t>县级</w:t>
      </w:r>
      <w:r w:rsidR="004E6A7F">
        <w:rPr>
          <w:rFonts w:hint="eastAsia"/>
        </w:rPr>
        <w:t>及</w:t>
      </w:r>
      <w:r>
        <w:rPr>
          <w:rFonts w:hint="eastAsia"/>
        </w:rPr>
        <w:t>以上快递企业分支机构或</w:t>
      </w:r>
      <w:r w:rsidR="00FE1A3B">
        <w:rPr>
          <w:rFonts w:hint="eastAsia"/>
        </w:rPr>
        <w:t>获得</w:t>
      </w:r>
      <w:r>
        <w:rPr>
          <w:rFonts w:hint="eastAsia"/>
        </w:rPr>
        <w:t>授权的加盟机构。</w:t>
      </w:r>
    </w:p>
    <w:p w14:paraId="33673F10" w14:textId="22451BB2" w:rsidR="00EA4919" w:rsidRDefault="00EA4919" w:rsidP="00CE04C9">
      <w:pPr>
        <w:pStyle w:val="affc"/>
        <w:spacing w:before="240" w:after="240"/>
      </w:pPr>
      <w:bookmarkStart w:id="87" w:name="_Toc100912939"/>
      <w:bookmarkStart w:id="88" w:name="_Toc101518110"/>
      <w:bookmarkStart w:id="89" w:name="_Toc101863838"/>
      <w:bookmarkStart w:id="90" w:name="_Hlk101963927"/>
      <w:bookmarkEnd w:id="79"/>
      <w:r>
        <w:rPr>
          <w:rFonts w:hint="eastAsia"/>
        </w:rPr>
        <w:t>合作范围</w:t>
      </w:r>
      <w:bookmarkEnd w:id="87"/>
      <w:bookmarkEnd w:id="88"/>
      <w:bookmarkEnd w:id="89"/>
    </w:p>
    <w:p w14:paraId="0AAE9F52" w14:textId="699FD720" w:rsidR="00DA5389" w:rsidRDefault="000F5C65" w:rsidP="00696713">
      <w:pPr>
        <w:pStyle w:val="affd"/>
        <w:spacing w:before="120" w:after="120"/>
      </w:pPr>
      <w:bookmarkStart w:id="91" w:name="_Toc101518111"/>
      <w:bookmarkStart w:id="92" w:name="_Toc101863839"/>
      <w:r>
        <w:rPr>
          <w:rFonts w:hint="eastAsia"/>
        </w:rPr>
        <w:t>快递进村进口</w:t>
      </w:r>
      <w:r w:rsidRPr="001A1A86">
        <w:rPr>
          <w:rFonts w:hint="eastAsia"/>
        </w:rPr>
        <w:t>服务</w:t>
      </w:r>
      <w:bookmarkEnd w:id="91"/>
      <w:bookmarkEnd w:id="92"/>
    </w:p>
    <w:p w14:paraId="5165BB23" w14:textId="77777777" w:rsidR="008C59DD" w:rsidRDefault="008C59DD" w:rsidP="008C59DD">
      <w:pPr>
        <w:pStyle w:val="affe"/>
        <w:spacing w:before="120" w:after="120"/>
      </w:pPr>
      <w:r>
        <w:rPr>
          <w:rFonts w:hint="eastAsia"/>
        </w:rPr>
        <w:t>行政层级范围</w:t>
      </w:r>
    </w:p>
    <w:p w14:paraId="46C912F1" w14:textId="1B353982" w:rsidR="008C59DD" w:rsidRPr="009B7297" w:rsidRDefault="008C59DD" w:rsidP="008C59DD">
      <w:pPr>
        <w:pStyle w:val="afffff5"/>
        <w:ind w:firstLine="420"/>
      </w:pPr>
      <w:r>
        <w:rPr>
          <w:rFonts w:hint="eastAsia"/>
        </w:rPr>
        <w:t>根据邮快合作双方合作形成层级范围的不同，可分为县乡村三级合作、乡村二级合作、</w:t>
      </w:r>
      <w:r w:rsidR="00924353">
        <w:rPr>
          <w:rFonts w:hint="eastAsia"/>
        </w:rPr>
        <w:t>建制</w:t>
      </w:r>
      <w:r>
        <w:rPr>
          <w:rFonts w:hint="eastAsia"/>
        </w:rPr>
        <w:t>村级合作三种形式。</w:t>
      </w:r>
    </w:p>
    <w:p w14:paraId="2AE8909A" w14:textId="77777777" w:rsidR="008C59DD" w:rsidRDefault="008C59DD" w:rsidP="008C59DD">
      <w:pPr>
        <w:pStyle w:val="afff"/>
        <w:spacing w:before="120" w:after="120"/>
      </w:pPr>
      <w:r>
        <w:rPr>
          <w:rFonts w:hint="eastAsia"/>
        </w:rPr>
        <w:t>县乡村三级合作</w:t>
      </w:r>
    </w:p>
    <w:p w14:paraId="370030BF" w14:textId="50F40953" w:rsidR="008C59DD" w:rsidRPr="009B7297" w:rsidRDefault="008C59DD" w:rsidP="008C59DD">
      <w:pPr>
        <w:pStyle w:val="afffff5"/>
        <w:ind w:firstLine="420"/>
      </w:pPr>
      <w:r>
        <w:rPr>
          <w:rFonts w:hint="eastAsia"/>
        </w:rPr>
        <w:t>邮快合作双方在接收方县级处理场所</w:t>
      </w:r>
      <w:r w:rsidR="00A17C84">
        <w:rPr>
          <w:rFonts w:hint="eastAsia"/>
        </w:rPr>
        <w:t>交接</w:t>
      </w:r>
      <w:r>
        <w:rPr>
          <w:rFonts w:hint="eastAsia"/>
        </w:rPr>
        <w:t>邮件快件，接收方负责邮件快件的后续</w:t>
      </w:r>
      <w:r w:rsidR="003F4C0E">
        <w:rPr>
          <w:rFonts w:hint="eastAsia"/>
        </w:rPr>
        <w:t>分拣、运输、投递等</w:t>
      </w:r>
      <w:r>
        <w:rPr>
          <w:rFonts w:hint="eastAsia"/>
        </w:rPr>
        <w:t>处理工作直至投递完毕。</w:t>
      </w:r>
    </w:p>
    <w:p w14:paraId="1D5AF032" w14:textId="77777777" w:rsidR="008C59DD" w:rsidRDefault="008C59DD" w:rsidP="008C59DD">
      <w:pPr>
        <w:pStyle w:val="afff"/>
        <w:spacing w:before="120" w:after="120"/>
      </w:pPr>
      <w:r>
        <w:rPr>
          <w:rFonts w:hint="eastAsia"/>
        </w:rPr>
        <w:t>乡村二级合作</w:t>
      </w:r>
    </w:p>
    <w:p w14:paraId="44BD7BB7" w14:textId="1D1178CD" w:rsidR="008C59DD" w:rsidRPr="003B7608" w:rsidRDefault="008C59DD" w:rsidP="008C59DD">
      <w:pPr>
        <w:pStyle w:val="afffff5"/>
        <w:ind w:firstLine="420"/>
      </w:pPr>
      <w:r>
        <w:rPr>
          <w:rFonts w:hint="eastAsia"/>
        </w:rPr>
        <w:t>邮快合作双方在接收方乡镇处理场所</w:t>
      </w:r>
      <w:r w:rsidR="00A17C84">
        <w:rPr>
          <w:rFonts w:hint="eastAsia"/>
        </w:rPr>
        <w:t>交接</w:t>
      </w:r>
      <w:r>
        <w:rPr>
          <w:rFonts w:hint="eastAsia"/>
        </w:rPr>
        <w:t>邮件快件，接收方负责邮件快件的后续</w:t>
      </w:r>
      <w:r w:rsidR="003F4C0E">
        <w:rPr>
          <w:rFonts w:hint="eastAsia"/>
        </w:rPr>
        <w:t>分拣、运输、投递等</w:t>
      </w:r>
      <w:r>
        <w:rPr>
          <w:rFonts w:hint="eastAsia"/>
        </w:rPr>
        <w:t>处理工作直至投递完毕。</w:t>
      </w:r>
    </w:p>
    <w:p w14:paraId="343FF53F" w14:textId="75A8E9CB" w:rsidR="008C59DD" w:rsidRDefault="00924353" w:rsidP="008C59DD">
      <w:pPr>
        <w:pStyle w:val="afff"/>
        <w:spacing w:before="120" w:after="120"/>
      </w:pPr>
      <w:r>
        <w:rPr>
          <w:rFonts w:hint="eastAsia"/>
        </w:rPr>
        <w:t>建制</w:t>
      </w:r>
      <w:r w:rsidR="008C59DD">
        <w:rPr>
          <w:rFonts w:hint="eastAsia"/>
        </w:rPr>
        <w:t>村级合作</w:t>
      </w:r>
    </w:p>
    <w:p w14:paraId="14B03C98" w14:textId="47555848" w:rsidR="008C59DD" w:rsidRPr="003B7608" w:rsidRDefault="008C59DD" w:rsidP="008C59DD">
      <w:pPr>
        <w:pStyle w:val="afffff5"/>
        <w:ind w:firstLine="420"/>
      </w:pPr>
      <w:r>
        <w:rPr>
          <w:rFonts w:hint="eastAsia"/>
        </w:rPr>
        <w:t>邮快合作双方在接收方</w:t>
      </w:r>
      <w:r w:rsidR="00924353">
        <w:rPr>
          <w:rFonts w:hint="eastAsia"/>
        </w:rPr>
        <w:t>建制</w:t>
      </w:r>
      <w:r>
        <w:rPr>
          <w:rFonts w:hint="eastAsia"/>
        </w:rPr>
        <w:t>村级处理场所</w:t>
      </w:r>
      <w:r w:rsidR="00A17C84">
        <w:rPr>
          <w:rFonts w:hint="eastAsia"/>
        </w:rPr>
        <w:t>交接</w:t>
      </w:r>
      <w:r>
        <w:rPr>
          <w:rFonts w:hint="eastAsia"/>
        </w:rPr>
        <w:t>邮件快件，接收方负责邮件快件的后续</w:t>
      </w:r>
      <w:r w:rsidR="003F4C0E">
        <w:rPr>
          <w:rFonts w:hint="eastAsia"/>
        </w:rPr>
        <w:t>分拣、投递等</w:t>
      </w:r>
      <w:r>
        <w:rPr>
          <w:rFonts w:hint="eastAsia"/>
        </w:rPr>
        <w:t>处理工作直至投递完毕。</w:t>
      </w:r>
    </w:p>
    <w:p w14:paraId="43649422" w14:textId="0210E5F5" w:rsidR="00802C59" w:rsidRDefault="00802C59" w:rsidP="00802C59">
      <w:pPr>
        <w:pStyle w:val="affe"/>
        <w:spacing w:before="120" w:after="120"/>
      </w:pPr>
      <w:r>
        <w:rPr>
          <w:rFonts w:hint="eastAsia"/>
        </w:rPr>
        <w:t>产品范围</w:t>
      </w:r>
    </w:p>
    <w:p w14:paraId="0493A2CA" w14:textId="07E6A6EC" w:rsidR="00802C59" w:rsidRDefault="000F5C65" w:rsidP="00FA351E">
      <w:pPr>
        <w:pStyle w:val="afffff5"/>
        <w:ind w:firstLine="420"/>
      </w:pPr>
      <w:r w:rsidRPr="00ED56F5">
        <w:rPr>
          <w:rFonts w:hint="eastAsia"/>
        </w:rPr>
        <w:t>邮快合作的</w:t>
      </w:r>
      <w:r w:rsidR="009A066F">
        <w:rPr>
          <w:rFonts w:hint="eastAsia"/>
        </w:rPr>
        <w:t>产品</w:t>
      </w:r>
      <w:r w:rsidRPr="00ED56F5">
        <w:rPr>
          <w:rFonts w:hint="eastAsia"/>
        </w:rPr>
        <w:t>种类</w:t>
      </w:r>
      <w:r>
        <w:rPr>
          <w:rFonts w:hint="eastAsia"/>
        </w:rPr>
        <w:t>应涵盖</w:t>
      </w:r>
      <w:r w:rsidR="00FA6CEB">
        <w:rPr>
          <w:rFonts w:hint="eastAsia"/>
        </w:rPr>
        <w:t>邮政快递</w:t>
      </w:r>
      <w:r w:rsidR="000D5CF7" w:rsidRPr="000D5CF7">
        <w:rPr>
          <w:rFonts w:hint="eastAsia"/>
        </w:rPr>
        <w:t>基本寄递服务</w:t>
      </w:r>
      <w:r w:rsidR="00FA6CEB">
        <w:rPr>
          <w:rFonts w:hint="eastAsia"/>
        </w:rPr>
        <w:t>。其他增值服务</w:t>
      </w:r>
      <w:r w:rsidR="00802C59" w:rsidRPr="00ED56F5">
        <w:rPr>
          <w:rFonts w:hint="eastAsia"/>
        </w:rPr>
        <w:t>种类</w:t>
      </w:r>
      <w:r w:rsidR="009A066F">
        <w:rPr>
          <w:rFonts w:hint="eastAsia"/>
        </w:rPr>
        <w:t>或特殊品类邮件快件</w:t>
      </w:r>
      <w:r w:rsidR="00802C59">
        <w:rPr>
          <w:rFonts w:hint="eastAsia"/>
        </w:rPr>
        <w:t>应根据</w:t>
      </w:r>
      <w:r w:rsidR="00887D7A">
        <w:rPr>
          <w:rFonts w:hint="eastAsia"/>
        </w:rPr>
        <w:t>区域环境、</w:t>
      </w:r>
      <w:r w:rsidR="000C2781">
        <w:rPr>
          <w:rFonts w:hint="eastAsia"/>
        </w:rPr>
        <w:t>服务</w:t>
      </w:r>
      <w:r w:rsidR="00887D7A">
        <w:rPr>
          <w:rFonts w:hint="eastAsia"/>
        </w:rPr>
        <w:t>能力，以及</w:t>
      </w:r>
      <w:r w:rsidR="00802C59">
        <w:rPr>
          <w:rFonts w:hint="eastAsia"/>
        </w:rPr>
        <w:t>邮件</w:t>
      </w:r>
      <w:r w:rsidR="00887D7A">
        <w:rPr>
          <w:rFonts w:hint="eastAsia"/>
        </w:rPr>
        <w:t>快件</w:t>
      </w:r>
      <w:r w:rsidR="00802C59">
        <w:rPr>
          <w:rFonts w:hint="eastAsia"/>
        </w:rPr>
        <w:t>的运输要求、时限要求、投递要求等</w:t>
      </w:r>
      <w:r w:rsidR="00032B51">
        <w:rPr>
          <w:rFonts w:hint="eastAsia"/>
        </w:rPr>
        <w:t>，双方共同</w:t>
      </w:r>
      <w:r w:rsidR="00802C59">
        <w:rPr>
          <w:rFonts w:hint="eastAsia"/>
        </w:rPr>
        <w:t>确定</w:t>
      </w:r>
      <w:r w:rsidR="00C474DE">
        <w:rPr>
          <w:rFonts w:hint="eastAsia"/>
        </w:rPr>
        <w:t>。</w:t>
      </w:r>
    </w:p>
    <w:p w14:paraId="37016E1D" w14:textId="1E1501D6" w:rsidR="00DA5389" w:rsidRDefault="000F5C65" w:rsidP="00696713">
      <w:pPr>
        <w:pStyle w:val="affd"/>
        <w:spacing w:before="120" w:after="120"/>
      </w:pPr>
      <w:bookmarkStart w:id="93" w:name="_Toc101518112"/>
      <w:bookmarkStart w:id="94" w:name="_Toc101863840"/>
      <w:r>
        <w:rPr>
          <w:rFonts w:hint="eastAsia"/>
        </w:rPr>
        <w:t>快递进村出口</w:t>
      </w:r>
      <w:r w:rsidR="00DA5389" w:rsidRPr="001A1A86">
        <w:rPr>
          <w:rFonts w:hint="eastAsia"/>
        </w:rPr>
        <w:t>服务</w:t>
      </w:r>
      <w:bookmarkEnd w:id="93"/>
      <w:bookmarkEnd w:id="94"/>
    </w:p>
    <w:p w14:paraId="6919BE79" w14:textId="14D865E0" w:rsidR="00EA4919" w:rsidRDefault="00EA4919" w:rsidP="00AA7B0B">
      <w:pPr>
        <w:pStyle w:val="afffffffff1"/>
      </w:pPr>
      <w:r w:rsidRPr="005467C8">
        <w:rPr>
          <w:rFonts w:hint="eastAsia"/>
        </w:rPr>
        <w:t>邮快合作双方在邮件快件</w:t>
      </w:r>
      <w:r w:rsidR="00193AB5">
        <w:rPr>
          <w:rFonts w:hint="eastAsia"/>
        </w:rPr>
        <w:t>收寄</w:t>
      </w:r>
      <w:r w:rsidRPr="005467C8">
        <w:rPr>
          <w:rFonts w:hint="eastAsia"/>
        </w:rPr>
        <w:t>环节开展合作。</w:t>
      </w:r>
      <w:r>
        <w:rPr>
          <w:rFonts w:hint="eastAsia"/>
        </w:rPr>
        <w:t>由负责</w:t>
      </w:r>
      <w:r w:rsidR="00193AB5">
        <w:rPr>
          <w:rFonts w:hint="eastAsia"/>
        </w:rPr>
        <w:t>收寄</w:t>
      </w:r>
      <w:r>
        <w:rPr>
          <w:rFonts w:hint="eastAsia"/>
        </w:rPr>
        <w:t>作业的合作方完成邮件快件</w:t>
      </w:r>
      <w:r w:rsidR="00193AB5">
        <w:rPr>
          <w:rFonts w:hint="eastAsia"/>
        </w:rPr>
        <w:t>收寄</w:t>
      </w:r>
      <w:r>
        <w:rPr>
          <w:rFonts w:hint="eastAsia"/>
        </w:rPr>
        <w:t>后交送至约定合作方。</w:t>
      </w:r>
    </w:p>
    <w:p w14:paraId="6F3B5136" w14:textId="1E550FA2" w:rsidR="00EA4919" w:rsidRDefault="001A1A86" w:rsidP="00AA7B0B">
      <w:pPr>
        <w:pStyle w:val="afffffffff1"/>
      </w:pPr>
      <w:r>
        <w:rPr>
          <w:rFonts w:hint="eastAsia"/>
        </w:rPr>
        <w:t>代收服务可采取</w:t>
      </w:r>
      <w:r w:rsidR="00EA4919">
        <w:rPr>
          <w:rFonts w:hint="eastAsia"/>
        </w:rPr>
        <w:t>上门</w:t>
      </w:r>
      <w:r w:rsidR="00193AB5">
        <w:rPr>
          <w:rFonts w:hint="eastAsia"/>
        </w:rPr>
        <w:t>收寄</w:t>
      </w:r>
      <w:r>
        <w:rPr>
          <w:rFonts w:hint="eastAsia"/>
        </w:rPr>
        <w:t>或</w:t>
      </w:r>
      <w:r w:rsidR="00EA4919">
        <w:rPr>
          <w:rFonts w:hint="eastAsia"/>
        </w:rPr>
        <w:t>代投点</w:t>
      </w:r>
      <w:r w:rsidR="00193AB5">
        <w:rPr>
          <w:rFonts w:hint="eastAsia"/>
        </w:rPr>
        <w:t>收寄</w:t>
      </w:r>
      <w:r>
        <w:rPr>
          <w:rFonts w:hint="eastAsia"/>
        </w:rPr>
        <w:t>的方式</w:t>
      </w:r>
      <w:r w:rsidR="00193AB5">
        <w:rPr>
          <w:rFonts w:hint="eastAsia"/>
        </w:rPr>
        <w:t>收寄</w:t>
      </w:r>
      <w:r w:rsidR="00EA4919">
        <w:rPr>
          <w:rFonts w:hint="eastAsia"/>
        </w:rPr>
        <w:t>邮件快件。</w:t>
      </w:r>
    </w:p>
    <w:p w14:paraId="0A57F7C1" w14:textId="62996F3E" w:rsidR="00AA7B0B" w:rsidRDefault="00AA7B0B" w:rsidP="00AA7B0B">
      <w:pPr>
        <w:pStyle w:val="afffffffff1"/>
      </w:pPr>
      <w:r>
        <w:rPr>
          <w:rFonts w:hint="eastAsia"/>
        </w:rPr>
        <w:t>代收邮件快件的种类、标准、禁止寄递、限制寄递等应满足合作方要求。</w:t>
      </w:r>
    </w:p>
    <w:p w14:paraId="51A76593" w14:textId="0D90D5EB" w:rsidR="00EA4919" w:rsidRDefault="00EA4919" w:rsidP="000F3B68">
      <w:pPr>
        <w:pStyle w:val="affd"/>
        <w:spacing w:before="120" w:after="120"/>
      </w:pPr>
      <w:bookmarkStart w:id="95" w:name="_Toc100912945"/>
      <w:bookmarkStart w:id="96" w:name="_Toc101518113"/>
      <w:bookmarkStart w:id="97" w:name="_Toc101863841"/>
      <w:r>
        <w:rPr>
          <w:rFonts w:hint="eastAsia"/>
        </w:rPr>
        <w:t>其他</w:t>
      </w:r>
      <w:bookmarkEnd w:id="95"/>
      <w:r w:rsidR="00D90342">
        <w:rPr>
          <w:rFonts w:hint="eastAsia"/>
        </w:rPr>
        <w:t>服务</w:t>
      </w:r>
      <w:bookmarkEnd w:id="96"/>
      <w:bookmarkEnd w:id="97"/>
    </w:p>
    <w:p w14:paraId="1DF0940B" w14:textId="550A482E" w:rsidR="00EA4919" w:rsidRDefault="000F3B68" w:rsidP="00EA4919">
      <w:pPr>
        <w:pStyle w:val="afffff5"/>
        <w:ind w:firstLine="420"/>
      </w:pPr>
      <w:r w:rsidRPr="005467C8">
        <w:rPr>
          <w:rFonts w:hint="eastAsia"/>
        </w:rPr>
        <w:t>邮快合作</w:t>
      </w:r>
      <w:r w:rsidR="00EA4919">
        <w:rPr>
          <w:rFonts w:hint="eastAsia"/>
        </w:rPr>
        <w:t>双方约定的其他合作。</w:t>
      </w:r>
      <w:bookmarkEnd w:id="90"/>
    </w:p>
    <w:p w14:paraId="17A451E2" w14:textId="3968CDD2" w:rsidR="004213D5" w:rsidRDefault="004213D5" w:rsidP="004213D5">
      <w:pPr>
        <w:pStyle w:val="affc"/>
        <w:spacing w:before="240" w:after="240"/>
      </w:pPr>
      <w:bookmarkStart w:id="98" w:name="_Toc100912950"/>
      <w:bookmarkStart w:id="99" w:name="_Toc101518114"/>
      <w:bookmarkStart w:id="100" w:name="_Toc101863842"/>
      <w:r>
        <w:rPr>
          <w:rFonts w:hint="eastAsia"/>
        </w:rPr>
        <w:t>合作服务要求</w:t>
      </w:r>
      <w:bookmarkEnd w:id="98"/>
      <w:bookmarkEnd w:id="99"/>
      <w:bookmarkEnd w:id="100"/>
    </w:p>
    <w:p w14:paraId="13F94006" w14:textId="3A55629A" w:rsidR="00D643DC" w:rsidRPr="00784152" w:rsidRDefault="00D643DC" w:rsidP="00D643DC">
      <w:pPr>
        <w:pStyle w:val="affd"/>
        <w:spacing w:before="120" w:after="120"/>
      </w:pPr>
      <w:bookmarkStart w:id="101" w:name="_Toc100912951"/>
      <w:bookmarkStart w:id="102" w:name="_Toc101518115"/>
      <w:bookmarkStart w:id="103" w:name="_Toc101863843"/>
      <w:bookmarkStart w:id="104" w:name="_Hlk101967146"/>
      <w:r w:rsidRPr="00784152">
        <w:rPr>
          <w:rFonts w:hint="eastAsia"/>
        </w:rPr>
        <w:t>实物交接要求</w:t>
      </w:r>
      <w:bookmarkEnd w:id="101"/>
      <w:bookmarkEnd w:id="102"/>
      <w:bookmarkEnd w:id="103"/>
    </w:p>
    <w:p w14:paraId="5C19EB56" w14:textId="1691A306" w:rsidR="00D643DC" w:rsidRDefault="00D643DC" w:rsidP="00D643DC">
      <w:pPr>
        <w:pStyle w:val="afffffffff1"/>
      </w:pPr>
      <w:r w:rsidRPr="00784152">
        <w:rPr>
          <w:rFonts w:hint="eastAsia"/>
        </w:rPr>
        <w:t>邮快合作双方应以合同或其他约定形式明确邮件快件</w:t>
      </w:r>
      <w:r w:rsidR="00C87C1F">
        <w:rPr>
          <w:rFonts w:hint="eastAsia"/>
        </w:rPr>
        <w:t>的</w:t>
      </w:r>
      <w:r w:rsidRPr="00784152">
        <w:rPr>
          <w:rFonts w:hint="eastAsia"/>
        </w:rPr>
        <w:t>交接频次、地点、封装要求、信息反馈</w:t>
      </w:r>
      <w:r w:rsidRPr="00784152">
        <w:rPr>
          <w:rFonts w:hint="eastAsia"/>
        </w:rPr>
        <w:lastRenderedPageBreak/>
        <w:t>方式等。</w:t>
      </w:r>
    </w:p>
    <w:p w14:paraId="6C27E8C8" w14:textId="39CB708A" w:rsidR="00C87C1F" w:rsidRPr="00784152" w:rsidRDefault="00C87C1F" w:rsidP="000C3F1B">
      <w:pPr>
        <w:pStyle w:val="afffffffff1"/>
      </w:pPr>
      <w:r w:rsidRPr="00C87C1F">
        <w:rPr>
          <w:rFonts w:hint="eastAsia"/>
        </w:rPr>
        <w:t>邮件快件可采用</w:t>
      </w:r>
      <w:r w:rsidR="00D90342">
        <w:rPr>
          <w:rFonts w:hint="eastAsia"/>
        </w:rPr>
        <w:t>快件</w:t>
      </w:r>
      <w:r w:rsidRPr="00C87C1F">
        <w:rPr>
          <w:rFonts w:hint="eastAsia"/>
        </w:rPr>
        <w:t>总包或散件形式</w:t>
      </w:r>
      <w:r>
        <w:rPr>
          <w:rFonts w:hint="eastAsia"/>
        </w:rPr>
        <w:t>交接</w:t>
      </w:r>
      <w:r w:rsidRPr="00C87C1F">
        <w:rPr>
          <w:rFonts w:hint="eastAsia"/>
        </w:rPr>
        <w:t>。采用总包形式盛装的，总包外应有明确的企业标识，交送</w:t>
      </w:r>
      <w:r>
        <w:rPr>
          <w:rFonts w:hint="eastAsia"/>
        </w:rPr>
        <w:t>方</w:t>
      </w:r>
      <w:r w:rsidRPr="00C87C1F">
        <w:rPr>
          <w:rFonts w:hint="eastAsia"/>
        </w:rPr>
        <w:t>应提供周转箱、</w:t>
      </w:r>
      <w:r w:rsidR="00AE628D">
        <w:rPr>
          <w:rFonts w:hint="eastAsia"/>
        </w:rPr>
        <w:t>周转</w:t>
      </w:r>
      <w:r w:rsidRPr="00C87C1F">
        <w:rPr>
          <w:rFonts w:hint="eastAsia"/>
        </w:rPr>
        <w:t>袋等专业封装设备和耗材。邮件快件包装应</w:t>
      </w:r>
      <w:r w:rsidR="0096432D">
        <w:rPr>
          <w:rFonts w:hint="eastAsia"/>
        </w:rPr>
        <w:t>符合</w:t>
      </w:r>
      <w:r w:rsidRPr="00C87C1F">
        <w:rPr>
          <w:rFonts w:hint="eastAsia"/>
        </w:rPr>
        <w:t>YZ/T 0171</w:t>
      </w:r>
      <w:r w:rsidR="0096432D">
        <w:rPr>
          <w:rFonts w:hint="eastAsia"/>
        </w:rPr>
        <w:t>的</w:t>
      </w:r>
      <w:r w:rsidR="00954396">
        <w:rPr>
          <w:rFonts w:hint="eastAsia"/>
        </w:rPr>
        <w:t>规定</w:t>
      </w:r>
      <w:r w:rsidRPr="00C87C1F">
        <w:rPr>
          <w:rFonts w:hint="eastAsia"/>
        </w:rPr>
        <w:t>。</w:t>
      </w:r>
    </w:p>
    <w:p w14:paraId="6966352E" w14:textId="3F6AA7F4" w:rsidR="00D643DC" w:rsidRPr="00784152" w:rsidRDefault="00D643DC" w:rsidP="00D643DC">
      <w:pPr>
        <w:pStyle w:val="afffffffff1"/>
      </w:pPr>
      <w:r w:rsidRPr="00784152">
        <w:rPr>
          <w:rFonts w:hint="eastAsia"/>
        </w:rPr>
        <w:t>邮快合作双方均应</w:t>
      </w:r>
      <w:r w:rsidR="001A146E" w:rsidRPr="001A146E">
        <w:rPr>
          <w:rFonts w:hint="eastAsia"/>
        </w:rPr>
        <w:t>确定具体岗位</w:t>
      </w:r>
      <w:r w:rsidR="00BD4A25">
        <w:rPr>
          <w:rFonts w:hint="eastAsia"/>
        </w:rPr>
        <w:t>人员</w:t>
      </w:r>
      <w:r w:rsidRPr="00784152">
        <w:rPr>
          <w:rFonts w:hint="eastAsia"/>
        </w:rPr>
        <w:t>办理邮件快件的实物</w:t>
      </w:r>
      <w:r w:rsidR="00D90342">
        <w:rPr>
          <w:rFonts w:hint="eastAsia"/>
        </w:rPr>
        <w:t>和信息</w:t>
      </w:r>
      <w:r w:rsidRPr="00784152">
        <w:rPr>
          <w:rFonts w:hint="eastAsia"/>
        </w:rPr>
        <w:t>交接。</w:t>
      </w:r>
    </w:p>
    <w:p w14:paraId="111317FB" w14:textId="77777777" w:rsidR="00D643DC" w:rsidRPr="00784152" w:rsidRDefault="00D643DC" w:rsidP="00D643DC">
      <w:pPr>
        <w:pStyle w:val="afffffffff1"/>
      </w:pPr>
      <w:r w:rsidRPr="00784152">
        <w:rPr>
          <w:rFonts w:hint="eastAsia"/>
        </w:rPr>
        <w:t>交送方</w:t>
      </w:r>
      <w:r w:rsidRPr="00784152">
        <w:t>送交给接收方的</w:t>
      </w:r>
      <w:r w:rsidRPr="00784152">
        <w:rPr>
          <w:rFonts w:hint="eastAsia"/>
        </w:rPr>
        <w:t>邮件快件</w:t>
      </w:r>
      <w:r w:rsidRPr="00784152">
        <w:t>仅限于交送方</w:t>
      </w:r>
      <w:r w:rsidRPr="00784152">
        <w:rPr>
          <w:rFonts w:hint="eastAsia"/>
        </w:rPr>
        <w:t>其自身</w:t>
      </w:r>
      <w:r w:rsidRPr="00784152">
        <w:t>收寄的</w:t>
      </w:r>
      <w:r w:rsidRPr="00784152">
        <w:rPr>
          <w:rFonts w:hint="eastAsia"/>
        </w:rPr>
        <w:t>邮件快件</w:t>
      </w:r>
      <w:r w:rsidRPr="00784152">
        <w:t>。</w:t>
      </w:r>
    </w:p>
    <w:p w14:paraId="248BABBC" w14:textId="560C196A" w:rsidR="00D643DC" w:rsidRPr="00784152" w:rsidRDefault="00D643DC" w:rsidP="00D643DC">
      <w:pPr>
        <w:pStyle w:val="afffffffff1"/>
      </w:pPr>
      <w:r w:rsidRPr="00784152">
        <w:rPr>
          <w:rFonts w:hint="eastAsia"/>
        </w:rPr>
        <w:t>交送方应确保交送的邮件快件内寄物无</w:t>
      </w:r>
      <w:r w:rsidRPr="00784152">
        <w:t>国家法律、法规、快递行业主管部门及其他行政管理部门规定的禁、限寄物品</w:t>
      </w:r>
      <w:r w:rsidRPr="00784152">
        <w:rPr>
          <w:rFonts w:hint="eastAsia"/>
        </w:rPr>
        <w:t>。</w:t>
      </w:r>
      <w:r w:rsidR="00B066E1">
        <w:rPr>
          <w:rFonts w:hint="eastAsia"/>
        </w:rPr>
        <w:t>接收方对此无审查义务，不承担相应责任。</w:t>
      </w:r>
    </w:p>
    <w:p w14:paraId="1D4823F1" w14:textId="77777777" w:rsidR="00D643DC" w:rsidRPr="00784152" w:rsidRDefault="00D643DC" w:rsidP="00D643DC">
      <w:pPr>
        <w:pStyle w:val="afffffffff1"/>
      </w:pPr>
      <w:r w:rsidRPr="00784152">
        <w:rPr>
          <w:rFonts w:hint="eastAsia"/>
        </w:rPr>
        <w:t>接收方对</w:t>
      </w:r>
      <w:r w:rsidRPr="00784152">
        <w:t>交送方送交的</w:t>
      </w:r>
      <w:r w:rsidRPr="00784152">
        <w:rPr>
          <w:rFonts w:hint="eastAsia"/>
        </w:rPr>
        <w:t>邮件快件的</w:t>
      </w:r>
      <w:r w:rsidRPr="00784152">
        <w:t>实际价值（或声明价值）不进行审核，不承担与提供服务无关的赔偿责任。</w:t>
      </w:r>
    </w:p>
    <w:p w14:paraId="73978374" w14:textId="77777777" w:rsidR="00D643DC" w:rsidRPr="00784152" w:rsidRDefault="00D643DC" w:rsidP="00D643DC">
      <w:pPr>
        <w:pStyle w:val="afffffffff1"/>
      </w:pPr>
      <w:r w:rsidRPr="00784152">
        <w:rPr>
          <w:rFonts w:hint="eastAsia"/>
        </w:rPr>
        <w:t>邮件快件交送方应按照约定送交邮件快件实物，并随附邮件快件清单。双方共同核对实物的数量，检查外包装完好性等，核对无误应履行纸质或电子形式的交接手续，确认接收到实物。</w:t>
      </w:r>
    </w:p>
    <w:p w14:paraId="169AEE1B" w14:textId="507C51BF" w:rsidR="00D643DC" w:rsidRPr="00784152" w:rsidRDefault="00D643DC" w:rsidP="00D643DC">
      <w:pPr>
        <w:pStyle w:val="afffffffff1"/>
      </w:pPr>
      <w:r w:rsidRPr="00784152">
        <w:rPr>
          <w:rFonts w:hint="eastAsia"/>
        </w:rPr>
        <w:t>交接时如发现破损、水湿等情况的邮件快件接收方人员应</w:t>
      </w:r>
      <w:r w:rsidR="00B066E1">
        <w:rPr>
          <w:rFonts w:hint="eastAsia"/>
        </w:rPr>
        <w:t>单独存放。交送方与接收方共同联系收件人确认可进行下一步处理后可予以</w:t>
      </w:r>
      <w:r w:rsidR="008C3460">
        <w:rPr>
          <w:rFonts w:hint="eastAsia"/>
        </w:rPr>
        <w:t>接收</w:t>
      </w:r>
      <w:r w:rsidR="00B066E1">
        <w:rPr>
          <w:rFonts w:hint="eastAsia"/>
        </w:rPr>
        <w:t>，否则</w:t>
      </w:r>
      <w:r w:rsidRPr="00B066E1">
        <w:rPr>
          <w:rFonts w:hint="eastAsia"/>
        </w:rPr>
        <w:t>不予接收</w:t>
      </w:r>
      <w:r w:rsidR="00B066E1">
        <w:rPr>
          <w:rFonts w:hint="eastAsia"/>
        </w:rPr>
        <w:t>并退还交送方</w:t>
      </w:r>
      <w:r w:rsidRPr="00784152">
        <w:rPr>
          <w:rFonts w:hint="eastAsia"/>
        </w:rPr>
        <w:t>。</w:t>
      </w:r>
    </w:p>
    <w:p w14:paraId="50AD4A1D" w14:textId="3CD38A5B" w:rsidR="00D643DC" w:rsidRPr="00784152" w:rsidRDefault="00D643DC" w:rsidP="00D643DC">
      <w:pPr>
        <w:pStyle w:val="afffffffff1"/>
      </w:pPr>
      <w:r w:rsidRPr="00784152">
        <w:rPr>
          <w:rFonts w:hint="eastAsia"/>
        </w:rPr>
        <w:t>交接时邮件快件送交方应对有时限、存放条件等特殊要求的邮件快件进行必要提示和说明，并优先交接</w:t>
      </w:r>
      <w:r w:rsidR="00B066E1">
        <w:rPr>
          <w:rFonts w:hint="eastAsia"/>
        </w:rPr>
        <w:t>，单独存放、处理</w:t>
      </w:r>
      <w:r w:rsidRPr="00784152">
        <w:rPr>
          <w:rFonts w:hint="eastAsia"/>
        </w:rPr>
        <w:t>。</w:t>
      </w:r>
    </w:p>
    <w:p w14:paraId="23011F3E" w14:textId="77777777" w:rsidR="00D643DC" w:rsidRPr="00784152" w:rsidRDefault="00D643DC" w:rsidP="00D643DC">
      <w:pPr>
        <w:pStyle w:val="afffffffff1"/>
        <w:rPr>
          <w:rFonts w:ascii="仿宋_GB2312" w:eastAsia="仿宋_GB2312" w:hAnsi="仿宋_GB2312"/>
          <w:sz w:val="30"/>
          <w:szCs w:val="30"/>
        </w:rPr>
      </w:pPr>
      <w:r w:rsidRPr="00784152">
        <w:rPr>
          <w:rFonts w:hint="eastAsia"/>
        </w:rPr>
        <w:t>接收方接收到邮件快件实物后应及时组织生产作业，有效衔接下一环节的作业频次。</w:t>
      </w:r>
    </w:p>
    <w:p w14:paraId="4AB57C6C" w14:textId="4A674B3D" w:rsidR="00D643DC" w:rsidRPr="00784152" w:rsidRDefault="00D643DC" w:rsidP="00D12950">
      <w:pPr>
        <w:pStyle w:val="affd"/>
        <w:spacing w:before="120" w:after="120"/>
      </w:pPr>
      <w:bookmarkStart w:id="105" w:name="_Toc101518116"/>
      <w:bookmarkStart w:id="106" w:name="_Toc101863844"/>
      <w:r w:rsidRPr="00784152">
        <w:rPr>
          <w:rFonts w:hint="eastAsia"/>
        </w:rPr>
        <w:t>分拣处理</w:t>
      </w:r>
      <w:r w:rsidR="00D90342" w:rsidRPr="00784152">
        <w:rPr>
          <w:rFonts w:hint="eastAsia"/>
        </w:rPr>
        <w:t>要求</w:t>
      </w:r>
      <w:bookmarkEnd w:id="105"/>
      <w:bookmarkEnd w:id="106"/>
    </w:p>
    <w:p w14:paraId="2F7319DF" w14:textId="2C6CD361" w:rsidR="00D643DC" w:rsidRPr="00784152" w:rsidRDefault="00D643DC" w:rsidP="00D12950">
      <w:pPr>
        <w:pStyle w:val="afffffffff1"/>
      </w:pPr>
      <w:r w:rsidRPr="00784152">
        <w:rPr>
          <w:rFonts w:hint="eastAsia"/>
        </w:rPr>
        <w:t>合作方车辆到接收方指定卸车地点，接收方应核对车牌、车封号码等信息，确认无误进行卸车接收。接收邮件快件时应按照7.1的规定处理。</w:t>
      </w:r>
    </w:p>
    <w:p w14:paraId="6DB4434B" w14:textId="63FB6F31" w:rsidR="00D643DC" w:rsidRPr="00784152" w:rsidRDefault="00D643DC" w:rsidP="00D12950">
      <w:pPr>
        <w:pStyle w:val="afffffffff1"/>
      </w:pPr>
      <w:r w:rsidRPr="00784152">
        <w:rPr>
          <w:rFonts w:hint="eastAsia"/>
        </w:rPr>
        <w:t>接收方接收到邮件快件后应及时进行分拣处理，接收到不同合作方的邮件快件应</w:t>
      </w:r>
      <w:r w:rsidRPr="00784152">
        <w:t>独立进行分拣，不能混合作业</w:t>
      </w:r>
      <w:r w:rsidRPr="00784152">
        <w:rPr>
          <w:rFonts w:hint="eastAsia"/>
        </w:rPr>
        <w:t>。</w:t>
      </w:r>
    </w:p>
    <w:p w14:paraId="378698CC" w14:textId="6B7C4D4D" w:rsidR="00D643DC" w:rsidRPr="00784152" w:rsidRDefault="00D643DC" w:rsidP="00D12950">
      <w:pPr>
        <w:pStyle w:val="afffffffff1"/>
      </w:pPr>
      <w:r w:rsidRPr="00784152">
        <w:rPr>
          <w:rFonts w:hint="eastAsia"/>
        </w:rPr>
        <w:t>分拣完成后宜进行封袋形成总包，不同合作方的邮件快件可按照后续盘驳运输或投递的需要进行混封。</w:t>
      </w:r>
    </w:p>
    <w:p w14:paraId="41A08A06" w14:textId="46A6C488" w:rsidR="00D643DC" w:rsidRPr="00784152" w:rsidRDefault="00D643DC" w:rsidP="00D12950">
      <w:pPr>
        <w:pStyle w:val="afffffffff1"/>
      </w:pPr>
      <w:r w:rsidRPr="00784152">
        <w:rPr>
          <w:rFonts w:hint="eastAsia"/>
        </w:rPr>
        <w:t xml:space="preserve">分拣过程其他处理宜比照接收方分拣生产作业要求进行。 </w:t>
      </w:r>
    </w:p>
    <w:p w14:paraId="46DBDFB2" w14:textId="499E0F92" w:rsidR="00D643DC" w:rsidRPr="00784152" w:rsidRDefault="00D643DC" w:rsidP="00D12950">
      <w:pPr>
        <w:pStyle w:val="affd"/>
        <w:spacing w:before="120" w:after="120"/>
      </w:pPr>
      <w:bookmarkStart w:id="107" w:name="_Toc101518117"/>
      <w:bookmarkStart w:id="108" w:name="_Toc101863845"/>
      <w:r w:rsidRPr="00784152">
        <w:rPr>
          <w:rFonts w:hint="eastAsia"/>
        </w:rPr>
        <w:t>运输处理</w:t>
      </w:r>
      <w:r w:rsidR="00D90342" w:rsidRPr="00784152">
        <w:rPr>
          <w:rFonts w:hint="eastAsia"/>
        </w:rPr>
        <w:t>要求</w:t>
      </w:r>
      <w:bookmarkEnd w:id="107"/>
      <w:bookmarkEnd w:id="108"/>
    </w:p>
    <w:p w14:paraId="7C218F7E" w14:textId="36452EC2" w:rsidR="00D643DC" w:rsidRPr="00784152" w:rsidRDefault="00D643DC" w:rsidP="00D12950">
      <w:pPr>
        <w:pStyle w:val="afffffffff1"/>
      </w:pPr>
      <w:r w:rsidRPr="00784152">
        <w:rPr>
          <w:rFonts w:hint="eastAsia"/>
        </w:rPr>
        <w:t>接收方应根据邮件快件量合理选择运输工具安排运输，科学串行，减少中转，确保邮件快件时限。</w:t>
      </w:r>
    </w:p>
    <w:p w14:paraId="2E8AE131" w14:textId="06F70C68" w:rsidR="00D643DC" w:rsidRPr="00784152" w:rsidRDefault="00D643DC" w:rsidP="00D12950">
      <w:pPr>
        <w:pStyle w:val="afffffffff1"/>
      </w:pPr>
      <w:r w:rsidRPr="00784152">
        <w:rPr>
          <w:rFonts w:hint="eastAsia"/>
        </w:rPr>
        <w:t>接收方应保障运输在途邮件快件安全，行驶途中发生交通事故或其他严重影响邮件快件安全和时限的问题，接收方要及时处理，并同时通知合作方。</w:t>
      </w:r>
    </w:p>
    <w:p w14:paraId="20EDD790" w14:textId="18345E10" w:rsidR="00D643DC" w:rsidRPr="00784152" w:rsidRDefault="00D643DC" w:rsidP="00D12950">
      <w:pPr>
        <w:pStyle w:val="affd"/>
        <w:spacing w:before="120" w:after="120"/>
      </w:pPr>
      <w:bookmarkStart w:id="109" w:name="_Toc101518118"/>
      <w:bookmarkStart w:id="110" w:name="_Toc101863846"/>
      <w:r w:rsidRPr="00784152">
        <w:rPr>
          <w:rFonts w:hint="eastAsia"/>
        </w:rPr>
        <w:t>投递处理</w:t>
      </w:r>
      <w:r w:rsidR="00D90342" w:rsidRPr="00784152">
        <w:rPr>
          <w:rFonts w:hint="eastAsia"/>
        </w:rPr>
        <w:t>要求</w:t>
      </w:r>
      <w:bookmarkEnd w:id="109"/>
      <w:bookmarkEnd w:id="110"/>
    </w:p>
    <w:p w14:paraId="5F738315" w14:textId="6A06377A" w:rsidR="00D643DC" w:rsidRPr="00784152" w:rsidRDefault="00D643DC" w:rsidP="00D12950">
      <w:pPr>
        <w:pStyle w:val="afffffffff1"/>
      </w:pPr>
      <w:r w:rsidRPr="00784152">
        <w:rPr>
          <w:rFonts w:hint="eastAsia"/>
        </w:rPr>
        <w:t>合作双方应根据实际情况</w:t>
      </w:r>
      <w:r>
        <w:rPr>
          <w:rFonts w:hint="eastAsia"/>
        </w:rPr>
        <w:t>协商</w:t>
      </w:r>
      <w:r w:rsidRPr="00784152">
        <w:rPr>
          <w:rFonts w:hint="eastAsia"/>
        </w:rPr>
        <w:t>确定投递深度、投递频次和投递方式，</w:t>
      </w:r>
      <w:r>
        <w:rPr>
          <w:rFonts w:hint="eastAsia"/>
        </w:rPr>
        <w:t>投递作业</w:t>
      </w:r>
      <w:r w:rsidRPr="00784152">
        <w:rPr>
          <w:rFonts w:hint="eastAsia"/>
        </w:rPr>
        <w:t>方应认真履行约定，确保投递服务质量。</w:t>
      </w:r>
    </w:p>
    <w:p w14:paraId="6D789950" w14:textId="509623EF" w:rsidR="00D643DC" w:rsidRPr="00784152" w:rsidRDefault="00D643DC" w:rsidP="005E5B28">
      <w:pPr>
        <w:pStyle w:val="afffffffff1"/>
      </w:pPr>
      <w:r>
        <w:rPr>
          <w:rFonts w:hint="eastAsia"/>
        </w:rPr>
        <w:t>投递作业</w:t>
      </w:r>
      <w:r w:rsidRPr="00784152">
        <w:rPr>
          <w:rFonts w:hint="eastAsia"/>
        </w:rPr>
        <w:t>方</w:t>
      </w:r>
      <w:r w:rsidR="001A146E">
        <w:rPr>
          <w:rFonts w:hint="eastAsia"/>
          <w:color w:val="333333"/>
          <w:shd w:val="clear" w:color="auto" w:fill="FFFFFF"/>
        </w:rPr>
        <w:t>应当将快件投递到约定的收件地址、收件人或者收件人指定的代收人</w:t>
      </w:r>
      <w:r w:rsidRPr="00784152">
        <w:rPr>
          <w:rFonts w:hint="eastAsia"/>
        </w:rPr>
        <w:t>。</w:t>
      </w:r>
    </w:p>
    <w:p w14:paraId="469E865A" w14:textId="707D53EC" w:rsidR="00D643DC" w:rsidRPr="00784152" w:rsidRDefault="00D643DC" w:rsidP="00D12950">
      <w:pPr>
        <w:pStyle w:val="afffffffff1"/>
      </w:pPr>
      <w:r w:rsidRPr="00784152">
        <w:rPr>
          <w:rFonts w:hint="eastAsia"/>
        </w:rPr>
        <w:t>投递完成后需及时按照约定的方式反馈妥投信息。当班未投出需要再次投递的邮件快件要指定专人对邮件实物接收核对，同时反馈投递信息。</w:t>
      </w:r>
    </w:p>
    <w:p w14:paraId="4A9500F0" w14:textId="3A255125" w:rsidR="00D643DC" w:rsidRPr="00784152" w:rsidRDefault="00D643DC" w:rsidP="00D12950">
      <w:pPr>
        <w:pStyle w:val="afffffffff1"/>
      </w:pPr>
      <w:r w:rsidRPr="00784152">
        <w:rPr>
          <w:rFonts w:hint="eastAsia"/>
        </w:rPr>
        <w:t>由各种原因无法投递的邮件快件应按照合作方的退件时限要求，及时退回上级处理中心或合作方。</w:t>
      </w:r>
    </w:p>
    <w:p w14:paraId="056771FB" w14:textId="7D786823" w:rsidR="008C3460" w:rsidRPr="00784152" w:rsidRDefault="00193AB5" w:rsidP="008C3460">
      <w:pPr>
        <w:pStyle w:val="affd"/>
        <w:spacing w:before="120" w:after="120"/>
      </w:pPr>
      <w:bookmarkStart w:id="111" w:name="_Toc101518119"/>
      <w:bookmarkStart w:id="112" w:name="_Toc101863847"/>
      <w:r>
        <w:rPr>
          <w:rFonts w:hint="eastAsia"/>
        </w:rPr>
        <w:t>收寄</w:t>
      </w:r>
      <w:r w:rsidR="008C3460" w:rsidRPr="00784152">
        <w:rPr>
          <w:rFonts w:hint="eastAsia"/>
        </w:rPr>
        <w:t>处理</w:t>
      </w:r>
      <w:r w:rsidR="00D90342" w:rsidRPr="00784152">
        <w:rPr>
          <w:rFonts w:hint="eastAsia"/>
        </w:rPr>
        <w:t>要求</w:t>
      </w:r>
      <w:bookmarkEnd w:id="111"/>
      <w:bookmarkEnd w:id="112"/>
    </w:p>
    <w:p w14:paraId="6C8C5557" w14:textId="77777777" w:rsidR="008C3460" w:rsidRPr="00784152" w:rsidRDefault="008C3460" w:rsidP="008C3460">
      <w:pPr>
        <w:pStyle w:val="afffffffff1"/>
      </w:pPr>
      <w:r w:rsidRPr="00784152">
        <w:rPr>
          <w:rFonts w:hint="eastAsia"/>
        </w:rPr>
        <w:t>合作双方可针对</w:t>
      </w:r>
      <w:r w:rsidRPr="00784152">
        <w:t>行政村末端或协议区域内的邮件快件收寄服务方式</w:t>
      </w:r>
      <w:r w:rsidRPr="00784152">
        <w:rPr>
          <w:rFonts w:hint="eastAsia"/>
        </w:rPr>
        <w:t>、</w:t>
      </w:r>
      <w:r w:rsidRPr="00784152">
        <w:t>处理要求等进行协商</w:t>
      </w:r>
      <w:r w:rsidRPr="00784152">
        <w:rPr>
          <w:rFonts w:hint="eastAsia"/>
        </w:rPr>
        <w:t>。</w:t>
      </w:r>
    </w:p>
    <w:p w14:paraId="5EB2DC6C" w14:textId="4B2597FA" w:rsidR="008C3460" w:rsidRPr="00784152" w:rsidRDefault="008C3460" w:rsidP="008C3460">
      <w:pPr>
        <w:pStyle w:val="afffffffff1"/>
      </w:pPr>
      <w:r w:rsidRPr="00784152">
        <w:rPr>
          <w:rFonts w:hint="eastAsia"/>
        </w:rPr>
        <w:t>合作双方可以采取</w:t>
      </w:r>
      <w:r w:rsidR="006D2B96" w:rsidRPr="001A146E">
        <w:rPr>
          <w:rFonts w:hint="eastAsia"/>
        </w:rPr>
        <w:t>营业场所</w:t>
      </w:r>
      <w:r w:rsidRPr="001A146E">
        <w:rPr>
          <w:rFonts w:hint="eastAsia"/>
        </w:rPr>
        <w:t>收寄、上门</w:t>
      </w:r>
      <w:r w:rsidR="006D2B96" w:rsidRPr="001A146E">
        <w:rPr>
          <w:rFonts w:hint="eastAsia"/>
        </w:rPr>
        <w:t>收寄</w:t>
      </w:r>
      <w:r w:rsidRPr="00784152">
        <w:rPr>
          <w:rFonts w:hint="eastAsia"/>
        </w:rPr>
        <w:t>等方式开展服务，应严格执行国家和邮政管理部门的禁限寄规定，</w:t>
      </w:r>
      <w:r w:rsidRPr="00784152">
        <w:t>应严格执行</w:t>
      </w:r>
      <w:r w:rsidR="001A146E">
        <w:rPr>
          <w:rFonts w:hint="eastAsia"/>
        </w:rPr>
        <w:t>实名收寄、收寄验视等制度</w:t>
      </w:r>
      <w:r w:rsidRPr="00784152">
        <w:rPr>
          <w:rFonts w:hint="eastAsia"/>
        </w:rPr>
        <w:t>。</w:t>
      </w:r>
    </w:p>
    <w:p w14:paraId="0EBEF1C8" w14:textId="53CD7CF2" w:rsidR="008C3460" w:rsidRPr="00784152" w:rsidRDefault="00193AB5" w:rsidP="008C3460">
      <w:pPr>
        <w:pStyle w:val="afffffffff1"/>
      </w:pPr>
      <w:r>
        <w:rPr>
          <w:rFonts w:hint="eastAsia"/>
        </w:rPr>
        <w:t>收寄</w:t>
      </w:r>
      <w:r w:rsidR="008C3460" w:rsidRPr="00784152">
        <w:rPr>
          <w:rFonts w:hint="eastAsia"/>
        </w:rPr>
        <w:t>后应确保邮件快件的安全，后续处理流程由双方协商确定。</w:t>
      </w:r>
    </w:p>
    <w:p w14:paraId="5151D3A6" w14:textId="760CC772" w:rsidR="00D643DC" w:rsidRPr="00784152" w:rsidRDefault="00D643DC" w:rsidP="00573D9C">
      <w:pPr>
        <w:pStyle w:val="affd"/>
        <w:spacing w:before="120" w:after="120"/>
      </w:pPr>
      <w:bookmarkStart w:id="113" w:name="_Toc101518120"/>
      <w:bookmarkStart w:id="114" w:name="_Toc101863848"/>
      <w:r w:rsidRPr="00784152">
        <w:rPr>
          <w:rFonts w:hint="eastAsia"/>
        </w:rPr>
        <w:t>异常情况处理</w:t>
      </w:r>
      <w:r w:rsidR="00D90342" w:rsidRPr="00784152">
        <w:rPr>
          <w:rFonts w:hint="eastAsia"/>
        </w:rPr>
        <w:t>要求</w:t>
      </w:r>
      <w:bookmarkEnd w:id="113"/>
      <w:bookmarkEnd w:id="114"/>
    </w:p>
    <w:p w14:paraId="4B3166B0" w14:textId="15C2B81B" w:rsidR="00D643DC" w:rsidRPr="00784152" w:rsidRDefault="00D643DC" w:rsidP="00573D9C">
      <w:pPr>
        <w:pStyle w:val="afffffffff1"/>
      </w:pPr>
      <w:r w:rsidRPr="00784152">
        <w:rPr>
          <w:rFonts w:hint="eastAsia"/>
        </w:rPr>
        <w:t>邮快合作双方应遵循用户至上的原则，以客户为中心，及时响应和处理合作过程中出现的邮件快件各种异常情况。</w:t>
      </w:r>
    </w:p>
    <w:p w14:paraId="413D508B" w14:textId="6A463315" w:rsidR="00D643DC" w:rsidRDefault="00D643DC" w:rsidP="00573D9C">
      <w:pPr>
        <w:pStyle w:val="afffffffff1"/>
      </w:pPr>
      <w:r w:rsidRPr="00784152">
        <w:rPr>
          <w:rFonts w:hint="eastAsia"/>
        </w:rPr>
        <w:lastRenderedPageBreak/>
        <w:t>邮快合作双方应对合作过程中邮件快件可能出现的丢失、损毁等各种常见异常情况进行约定，明确赔偿标准、不予赔偿的情况等，并</w:t>
      </w:r>
      <w:r w:rsidR="00BD4A25" w:rsidRPr="001A146E">
        <w:rPr>
          <w:rFonts w:hint="eastAsia"/>
        </w:rPr>
        <w:t>确定具体岗位</w:t>
      </w:r>
      <w:r w:rsidR="00BD4A25">
        <w:rPr>
          <w:rFonts w:hint="eastAsia"/>
        </w:rPr>
        <w:t>人员</w:t>
      </w:r>
      <w:r w:rsidRPr="00784152">
        <w:rPr>
          <w:rFonts w:hint="eastAsia"/>
        </w:rPr>
        <w:t>处理。</w:t>
      </w:r>
    </w:p>
    <w:p w14:paraId="5D14E0E3" w14:textId="3B1609C1" w:rsidR="004F3EAE" w:rsidRPr="00784152" w:rsidRDefault="004F3EAE" w:rsidP="004F3EAE">
      <w:pPr>
        <w:pStyle w:val="afffffffff1"/>
      </w:pPr>
      <w:r w:rsidRPr="004F3EAE">
        <w:rPr>
          <w:rFonts w:hint="eastAsia"/>
        </w:rPr>
        <w:t>异常无法投递的</w:t>
      </w:r>
      <w:r w:rsidRPr="00784152">
        <w:rPr>
          <w:rFonts w:hint="eastAsia"/>
        </w:rPr>
        <w:t>邮件</w:t>
      </w:r>
      <w:r w:rsidRPr="004F3EAE">
        <w:rPr>
          <w:rFonts w:hint="eastAsia"/>
        </w:rPr>
        <w:t>快件、用户要求退回的</w:t>
      </w:r>
      <w:r w:rsidRPr="00784152">
        <w:rPr>
          <w:rFonts w:hint="eastAsia"/>
        </w:rPr>
        <w:t>邮件</w:t>
      </w:r>
      <w:r w:rsidRPr="004F3EAE">
        <w:rPr>
          <w:rFonts w:hint="eastAsia"/>
        </w:rPr>
        <w:t>快件、根据寄递安全必须做退回处理的</w:t>
      </w:r>
      <w:r w:rsidRPr="00784152">
        <w:rPr>
          <w:rFonts w:hint="eastAsia"/>
        </w:rPr>
        <w:t>邮件</w:t>
      </w:r>
      <w:r w:rsidRPr="004F3EAE">
        <w:rPr>
          <w:rFonts w:hint="eastAsia"/>
        </w:rPr>
        <w:t>快件退回</w:t>
      </w:r>
      <w:r>
        <w:rPr>
          <w:rFonts w:hint="eastAsia"/>
        </w:rPr>
        <w:t>原交送方</w:t>
      </w:r>
      <w:r w:rsidRPr="004F3EAE">
        <w:rPr>
          <w:rFonts w:hint="eastAsia"/>
        </w:rPr>
        <w:t>。</w:t>
      </w:r>
    </w:p>
    <w:p w14:paraId="6847BFD5" w14:textId="66A92E26" w:rsidR="00D643DC" w:rsidRPr="00784152" w:rsidRDefault="00D643DC" w:rsidP="00573D9C">
      <w:pPr>
        <w:pStyle w:val="afffffffff1"/>
      </w:pPr>
      <w:r w:rsidRPr="00784152">
        <w:rPr>
          <w:rFonts w:hint="eastAsia"/>
        </w:rPr>
        <w:t>邮快合作双方均应</w:t>
      </w:r>
      <w:r w:rsidR="00BD4A25" w:rsidRPr="001A146E">
        <w:rPr>
          <w:rFonts w:hint="eastAsia"/>
        </w:rPr>
        <w:t>确定具体岗位</w:t>
      </w:r>
      <w:r w:rsidR="00BD4A25">
        <w:rPr>
          <w:rFonts w:hint="eastAsia"/>
        </w:rPr>
        <w:t>人员</w:t>
      </w:r>
      <w:r w:rsidRPr="00784152">
        <w:rPr>
          <w:rFonts w:hint="eastAsia"/>
        </w:rPr>
        <w:t>受理客户投诉申诉，投诉受理标准和判责依据由邮快合作双方具体商定。</w:t>
      </w:r>
    </w:p>
    <w:p w14:paraId="3CDBBA45" w14:textId="13975305" w:rsidR="004213D5" w:rsidRDefault="004213D5" w:rsidP="004213D5">
      <w:pPr>
        <w:pStyle w:val="affd"/>
        <w:spacing w:before="120" w:after="120"/>
      </w:pPr>
      <w:bookmarkStart w:id="115" w:name="_Toc100912953"/>
      <w:bookmarkStart w:id="116" w:name="_Toc101518121"/>
      <w:bookmarkStart w:id="117" w:name="_Toc101863849"/>
      <w:r>
        <w:rPr>
          <w:rFonts w:hint="eastAsia"/>
        </w:rPr>
        <w:t>信息对接要求</w:t>
      </w:r>
      <w:bookmarkEnd w:id="115"/>
      <w:bookmarkEnd w:id="116"/>
      <w:bookmarkEnd w:id="117"/>
    </w:p>
    <w:p w14:paraId="07F597AC" w14:textId="77777777" w:rsidR="00FA6B06" w:rsidRDefault="00FA6B06" w:rsidP="009F34DA">
      <w:pPr>
        <w:pStyle w:val="afffffffff1"/>
      </w:pPr>
      <w:r w:rsidRPr="00FA6B06">
        <w:rPr>
          <w:rFonts w:hint="eastAsia"/>
        </w:rPr>
        <w:t>交送方应实时或按约定向</w:t>
      </w:r>
      <w:r>
        <w:rPr>
          <w:rFonts w:hint="eastAsia"/>
        </w:rPr>
        <w:t>接收</w:t>
      </w:r>
      <w:r w:rsidRPr="00FA6B06">
        <w:rPr>
          <w:rFonts w:hint="eastAsia"/>
        </w:rPr>
        <w:t>方</w:t>
      </w:r>
      <w:r>
        <w:rPr>
          <w:rFonts w:hint="eastAsia"/>
        </w:rPr>
        <w:t>推送邮件</w:t>
      </w:r>
      <w:r w:rsidRPr="00FA6B06">
        <w:rPr>
          <w:rFonts w:hint="eastAsia"/>
        </w:rPr>
        <w:t>快件信息</w:t>
      </w:r>
      <w:r>
        <w:rPr>
          <w:rFonts w:hint="eastAsia"/>
        </w:rPr>
        <w:t>。</w:t>
      </w:r>
    </w:p>
    <w:p w14:paraId="5485C168" w14:textId="53F2C61D" w:rsidR="004213D5" w:rsidRPr="00573D9C" w:rsidRDefault="004213D5" w:rsidP="009F34DA">
      <w:pPr>
        <w:pStyle w:val="afffffffff1"/>
      </w:pPr>
      <w:r w:rsidRPr="00573D9C">
        <w:rPr>
          <w:rFonts w:hint="eastAsia"/>
        </w:rPr>
        <w:t>邮快合作接收方在完成交接、分拣处理、运输、投递、</w:t>
      </w:r>
      <w:r w:rsidR="00193AB5">
        <w:rPr>
          <w:rFonts w:hint="eastAsia"/>
        </w:rPr>
        <w:t>收寄</w:t>
      </w:r>
      <w:r w:rsidRPr="00573D9C">
        <w:rPr>
          <w:rFonts w:hint="eastAsia"/>
        </w:rPr>
        <w:t>等环节操作时，应</w:t>
      </w:r>
      <w:r w:rsidR="00FA6B06" w:rsidRPr="00FA6B06">
        <w:rPr>
          <w:rFonts w:hint="eastAsia"/>
        </w:rPr>
        <w:t>实时或按约</w:t>
      </w:r>
      <w:r w:rsidR="00FA6B06">
        <w:rPr>
          <w:rFonts w:hint="eastAsia"/>
        </w:rPr>
        <w:t>定周期</w:t>
      </w:r>
      <w:r w:rsidRPr="00573D9C">
        <w:rPr>
          <w:rFonts w:hint="eastAsia"/>
        </w:rPr>
        <w:t>向交送方进行信息反馈</w:t>
      </w:r>
      <w:r w:rsidR="009F34DA">
        <w:rPr>
          <w:rFonts w:hint="eastAsia"/>
        </w:rPr>
        <w:t>。</w:t>
      </w:r>
    </w:p>
    <w:p w14:paraId="02DD876D" w14:textId="6C0ACAA6" w:rsidR="00F24C2D" w:rsidRPr="00573D9C" w:rsidRDefault="00F24C2D" w:rsidP="009F34DA">
      <w:pPr>
        <w:pStyle w:val="afffffffff1"/>
      </w:pPr>
      <w:r w:rsidRPr="00573D9C">
        <w:rPr>
          <w:rFonts w:hint="eastAsia"/>
        </w:rPr>
        <w:t>邮快合作双方应在邮快合作范围内无偿提供本企业系统接口，并应确保合作期间系统运行顺畅</w:t>
      </w:r>
      <w:r w:rsidR="009F34DA">
        <w:rPr>
          <w:rFonts w:hint="eastAsia"/>
        </w:rPr>
        <w:t>。</w:t>
      </w:r>
    </w:p>
    <w:p w14:paraId="40510614" w14:textId="60809829" w:rsidR="004213D5" w:rsidRDefault="004213D5" w:rsidP="009F34DA">
      <w:pPr>
        <w:pStyle w:val="afffffffff1"/>
      </w:pPr>
      <w:r w:rsidRPr="00573D9C">
        <w:rPr>
          <w:rFonts w:hint="eastAsia"/>
        </w:rPr>
        <w:t>信息交换应</w:t>
      </w:r>
      <w:r w:rsidR="0096432D">
        <w:rPr>
          <w:rFonts w:hint="eastAsia"/>
        </w:rPr>
        <w:t>符合</w:t>
      </w:r>
      <w:r w:rsidRPr="00573D9C">
        <w:rPr>
          <w:rFonts w:hint="eastAsia"/>
        </w:rPr>
        <w:t>YZ/T 0153</w:t>
      </w:r>
      <w:r w:rsidR="0096432D">
        <w:rPr>
          <w:rFonts w:hint="eastAsia"/>
        </w:rPr>
        <w:t>的</w:t>
      </w:r>
      <w:r w:rsidR="00954396">
        <w:rPr>
          <w:rFonts w:hint="eastAsia"/>
        </w:rPr>
        <w:t>规定</w:t>
      </w:r>
      <w:r w:rsidRPr="00573D9C">
        <w:rPr>
          <w:rFonts w:hint="eastAsia"/>
        </w:rPr>
        <w:t>。</w:t>
      </w:r>
    </w:p>
    <w:p w14:paraId="2F4DE1B8" w14:textId="51ECF072" w:rsidR="00463CF4" w:rsidRDefault="00463CF4" w:rsidP="00463CF4">
      <w:pPr>
        <w:pStyle w:val="affd"/>
        <w:spacing w:before="120" w:after="120"/>
      </w:pPr>
      <w:bookmarkStart w:id="118" w:name="_Toc101518122"/>
      <w:bookmarkStart w:id="119" w:name="_Toc101863850"/>
      <w:r>
        <w:rPr>
          <w:rFonts w:hint="eastAsia"/>
        </w:rPr>
        <w:t>信息安全</w:t>
      </w:r>
      <w:r w:rsidR="00D90342" w:rsidRPr="00784152">
        <w:rPr>
          <w:rFonts w:hint="eastAsia"/>
        </w:rPr>
        <w:t>要求</w:t>
      </w:r>
      <w:bookmarkEnd w:id="118"/>
      <w:bookmarkEnd w:id="119"/>
    </w:p>
    <w:p w14:paraId="50AEAB70" w14:textId="56269670" w:rsidR="00463CF4" w:rsidRPr="00463CF4" w:rsidRDefault="00463CF4" w:rsidP="00954396">
      <w:pPr>
        <w:pStyle w:val="afffff5"/>
        <w:ind w:firstLine="420"/>
      </w:pPr>
      <w:r w:rsidRPr="00573D9C">
        <w:rPr>
          <w:rFonts w:hint="eastAsia"/>
        </w:rPr>
        <w:t>邮快合作</w:t>
      </w:r>
      <w:r>
        <w:rPr>
          <w:rFonts w:hint="eastAsia"/>
        </w:rPr>
        <w:t>双方在合作过程中应采取措施保证信息安全，包括信息系统安全</w:t>
      </w:r>
      <w:r w:rsidR="004C298E">
        <w:rPr>
          <w:rFonts w:hint="eastAsia"/>
        </w:rPr>
        <w:t>、生产信息安全</w:t>
      </w:r>
      <w:r w:rsidR="00954396">
        <w:rPr>
          <w:rFonts w:hint="eastAsia"/>
        </w:rPr>
        <w:t>和</w:t>
      </w:r>
      <w:r>
        <w:rPr>
          <w:rFonts w:hint="eastAsia"/>
        </w:rPr>
        <w:t>客户信息安全。</w:t>
      </w:r>
    </w:p>
    <w:p w14:paraId="7F62F2B8" w14:textId="5F5E38C3" w:rsidR="004213D5" w:rsidRPr="00573D9C" w:rsidRDefault="004213D5" w:rsidP="004213D5">
      <w:pPr>
        <w:pStyle w:val="affd"/>
        <w:spacing w:before="120" w:after="120"/>
      </w:pPr>
      <w:bookmarkStart w:id="120" w:name="_Toc100912954"/>
      <w:bookmarkStart w:id="121" w:name="_Toc101518123"/>
      <w:bookmarkStart w:id="122" w:name="_Toc101863851"/>
      <w:r w:rsidRPr="00573D9C">
        <w:rPr>
          <w:rFonts w:hint="eastAsia"/>
        </w:rPr>
        <w:t>责任划分</w:t>
      </w:r>
      <w:bookmarkEnd w:id="120"/>
      <w:bookmarkEnd w:id="121"/>
      <w:bookmarkEnd w:id="122"/>
    </w:p>
    <w:p w14:paraId="12068BA9" w14:textId="3591B436" w:rsidR="004213D5" w:rsidRPr="00573D9C" w:rsidRDefault="00BD4A25" w:rsidP="00BD4A25">
      <w:pPr>
        <w:pStyle w:val="afffff5"/>
        <w:ind w:firstLine="420"/>
      </w:pPr>
      <w:r w:rsidRPr="00784152">
        <w:rPr>
          <w:rFonts w:hint="eastAsia"/>
        </w:rPr>
        <w:t>合作双方以邮件快件交接为界，接收方应提供不低于</w:t>
      </w:r>
      <w:r>
        <w:rPr>
          <w:rFonts w:hint="eastAsia"/>
        </w:rPr>
        <w:t>自身</w:t>
      </w:r>
      <w:r w:rsidRPr="00784152">
        <w:rPr>
          <w:rFonts w:hint="eastAsia"/>
        </w:rPr>
        <w:t>服务</w:t>
      </w:r>
      <w:r>
        <w:rPr>
          <w:rFonts w:hint="eastAsia"/>
        </w:rPr>
        <w:t>的</w:t>
      </w:r>
      <w:r w:rsidRPr="00784152">
        <w:rPr>
          <w:rFonts w:hint="eastAsia"/>
        </w:rPr>
        <w:t>标准，确保</w:t>
      </w:r>
      <w:r>
        <w:rPr>
          <w:rFonts w:hint="eastAsia"/>
        </w:rPr>
        <w:t>服务</w:t>
      </w:r>
      <w:r w:rsidRPr="00784152">
        <w:rPr>
          <w:rFonts w:hint="eastAsia"/>
        </w:rPr>
        <w:t>质量。</w:t>
      </w:r>
      <w:r w:rsidR="004213D5" w:rsidRPr="00573D9C">
        <w:rPr>
          <w:rFonts w:hint="eastAsia"/>
        </w:rPr>
        <w:t>接收方在责任范围内承担由接收方原因造成邮件快件丢失、损毁</w:t>
      </w:r>
      <w:r w:rsidR="00893571">
        <w:rPr>
          <w:rFonts w:hint="eastAsia"/>
        </w:rPr>
        <w:t>、信息泄露</w:t>
      </w:r>
      <w:r w:rsidR="004213D5" w:rsidRPr="00573D9C">
        <w:rPr>
          <w:rFonts w:hint="eastAsia"/>
        </w:rPr>
        <w:t>等所带来的相应责任。</w:t>
      </w:r>
    </w:p>
    <w:p w14:paraId="1108187E" w14:textId="03087FD0" w:rsidR="005C0677" w:rsidRPr="00573D9C" w:rsidRDefault="005C0677" w:rsidP="005C0677">
      <w:pPr>
        <w:pStyle w:val="affc"/>
        <w:spacing w:before="240" w:after="240"/>
      </w:pPr>
      <w:bookmarkStart w:id="123" w:name="_Toc100912955"/>
      <w:bookmarkStart w:id="124" w:name="_Toc101518124"/>
      <w:bookmarkStart w:id="125" w:name="_Toc101863852"/>
      <w:bookmarkEnd w:id="104"/>
      <w:r w:rsidRPr="00573D9C">
        <w:rPr>
          <w:rFonts w:hint="eastAsia"/>
        </w:rPr>
        <w:t>制度保证</w:t>
      </w:r>
      <w:bookmarkEnd w:id="123"/>
      <w:bookmarkEnd w:id="124"/>
      <w:bookmarkEnd w:id="125"/>
    </w:p>
    <w:p w14:paraId="0D4F5519" w14:textId="77777777" w:rsidR="00573D9C" w:rsidRPr="00573D9C" w:rsidRDefault="00573D9C" w:rsidP="00573D9C">
      <w:pPr>
        <w:pStyle w:val="affd"/>
        <w:spacing w:before="120" w:after="120"/>
      </w:pPr>
      <w:bookmarkStart w:id="126" w:name="_Toc100912956"/>
      <w:bookmarkStart w:id="127" w:name="_Toc101518125"/>
      <w:bookmarkStart w:id="128" w:name="_Toc101863853"/>
      <w:r w:rsidRPr="00573D9C">
        <w:rPr>
          <w:rFonts w:hint="eastAsia"/>
        </w:rPr>
        <w:t>组织</w:t>
      </w:r>
      <w:bookmarkEnd w:id="126"/>
      <w:r w:rsidRPr="00573D9C">
        <w:rPr>
          <w:rFonts w:hint="eastAsia"/>
        </w:rPr>
        <w:t>制度</w:t>
      </w:r>
      <w:bookmarkEnd w:id="127"/>
      <w:bookmarkEnd w:id="128"/>
    </w:p>
    <w:p w14:paraId="37805B6D" w14:textId="77777777" w:rsidR="00573D9C" w:rsidRPr="00573D9C" w:rsidRDefault="00573D9C" w:rsidP="00573D9C">
      <w:pPr>
        <w:pStyle w:val="afffffffff1"/>
      </w:pPr>
      <w:r w:rsidRPr="00573D9C">
        <w:rPr>
          <w:rFonts w:hint="eastAsia"/>
        </w:rPr>
        <w:t>合作双方宜成立邮快合作运营管理部门，负责合作的顺利开展。</w:t>
      </w:r>
    </w:p>
    <w:p w14:paraId="5240390B" w14:textId="77777777" w:rsidR="00573D9C" w:rsidRPr="00573D9C" w:rsidRDefault="00573D9C" w:rsidP="00573D9C">
      <w:pPr>
        <w:pStyle w:val="afffffffff1"/>
      </w:pPr>
      <w:r w:rsidRPr="00573D9C">
        <w:rPr>
          <w:rFonts w:hint="eastAsia"/>
        </w:rPr>
        <w:t>合作双方宜成立联合客户服务部门，及时处理合作过程中的问题。</w:t>
      </w:r>
    </w:p>
    <w:p w14:paraId="04D929AD" w14:textId="77777777" w:rsidR="00573D9C" w:rsidRPr="00573D9C" w:rsidRDefault="00573D9C" w:rsidP="00573D9C">
      <w:pPr>
        <w:pStyle w:val="afffffffff1"/>
      </w:pPr>
      <w:r w:rsidRPr="00573D9C">
        <w:rPr>
          <w:rFonts w:hint="eastAsia"/>
        </w:rPr>
        <w:t>合作双方应签订合作协议，确保责任划分。</w:t>
      </w:r>
    </w:p>
    <w:p w14:paraId="1A207AB0" w14:textId="77777777" w:rsidR="00573D9C" w:rsidRPr="00573D9C" w:rsidRDefault="00573D9C" w:rsidP="00573D9C">
      <w:pPr>
        <w:pStyle w:val="affd"/>
        <w:spacing w:before="120" w:after="120"/>
      </w:pPr>
      <w:bookmarkStart w:id="129" w:name="_Toc100912957"/>
      <w:bookmarkStart w:id="130" w:name="_Toc101518126"/>
      <w:bookmarkStart w:id="131" w:name="_Toc101863854"/>
      <w:r w:rsidRPr="00573D9C">
        <w:rPr>
          <w:rFonts w:hint="eastAsia"/>
        </w:rPr>
        <w:t>管理</w:t>
      </w:r>
      <w:bookmarkEnd w:id="129"/>
      <w:r w:rsidRPr="00573D9C">
        <w:rPr>
          <w:rFonts w:hint="eastAsia"/>
        </w:rPr>
        <w:t>制度</w:t>
      </w:r>
      <w:bookmarkEnd w:id="130"/>
      <w:bookmarkEnd w:id="131"/>
    </w:p>
    <w:p w14:paraId="6B0F6530" w14:textId="77777777" w:rsidR="00573D9C" w:rsidRPr="00573D9C" w:rsidRDefault="00573D9C" w:rsidP="00573D9C">
      <w:pPr>
        <w:pStyle w:val="afffffffff1"/>
      </w:pPr>
      <w:r w:rsidRPr="00573D9C">
        <w:rPr>
          <w:rFonts w:hint="eastAsia"/>
        </w:rPr>
        <w:t>合作双方企业应建立邮快合作管理办法，包括人员、服务规范、合作协议、信息安全等方面。</w:t>
      </w:r>
    </w:p>
    <w:p w14:paraId="48A9C591" w14:textId="77777777" w:rsidR="00573D9C" w:rsidRPr="00573D9C" w:rsidRDefault="00573D9C" w:rsidP="00573D9C">
      <w:pPr>
        <w:pStyle w:val="afffffffff1"/>
      </w:pPr>
      <w:r w:rsidRPr="00573D9C">
        <w:rPr>
          <w:rFonts w:hint="eastAsia"/>
        </w:rPr>
        <w:t>合作双方应负责管理各自加盟商开展邮快合作的相关事宜及服务规范。</w:t>
      </w:r>
    </w:p>
    <w:p w14:paraId="340D3181" w14:textId="77777777" w:rsidR="00573D9C" w:rsidRPr="00573D9C" w:rsidRDefault="00573D9C" w:rsidP="00573D9C">
      <w:pPr>
        <w:pStyle w:val="afffffffff1"/>
      </w:pPr>
      <w:r w:rsidRPr="00573D9C">
        <w:rPr>
          <w:rFonts w:hint="eastAsia"/>
        </w:rPr>
        <w:t>开展邮快合作应符合当地政府的管理要求，因地制宜。</w:t>
      </w:r>
    </w:p>
    <w:p w14:paraId="7930F5EE" w14:textId="77777777" w:rsidR="00573D9C" w:rsidRPr="00573D9C" w:rsidRDefault="00573D9C" w:rsidP="00573D9C">
      <w:pPr>
        <w:pStyle w:val="afffffffff1"/>
      </w:pPr>
      <w:r w:rsidRPr="00573D9C">
        <w:rPr>
          <w:rFonts w:hint="eastAsia"/>
        </w:rPr>
        <w:t>合作双方宜根据合作范围，配备相应的设施设备。</w:t>
      </w:r>
    </w:p>
    <w:p w14:paraId="6657A405" w14:textId="77777777" w:rsidR="00573D9C" w:rsidRPr="00573D9C" w:rsidRDefault="00573D9C" w:rsidP="00573D9C">
      <w:pPr>
        <w:pStyle w:val="affd"/>
        <w:spacing w:before="120" w:after="120"/>
      </w:pPr>
      <w:bookmarkStart w:id="132" w:name="_Toc100912961"/>
      <w:bookmarkStart w:id="133" w:name="_Toc101518127"/>
      <w:bookmarkStart w:id="134" w:name="_Toc101863855"/>
      <w:bookmarkStart w:id="135" w:name="_Toc100912959"/>
      <w:r w:rsidRPr="00573D9C">
        <w:rPr>
          <w:rFonts w:hint="eastAsia"/>
        </w:rPr>
        <w:t>培训</w:t>
      </w:r>
      <w:bookmarkEnd w:id="132"/>
      <w:r w:rsidRPr="00573D9C">
        <w:rPr>
          <w:rFonts w:hint="eastAsia"/>
        </w:rPr>
        <w:t>制度</w:t>
      </w:r>
      <w:bookmarkEnd w:id="133"/>
      <w:bookmarkEnd w:id="134"/>
    </w:p>
    <w:p w14:paraId="4B3C37B2" w14:textId="09666CCC" w:rsidR="00573D9C" w:rsidRPr="00573D9C" w:rsidRDefault="00573D9C" w:rsidP="00573D9C">
      <w:pPr>
        <w:pStyle w:val="afffff5"/>
        <w:ind w:firstLine="420"/>
      </w:pPr>
      <w:r w:rsidRPr="00573D9C">
        <w:rPr>
          <w:rFonts w:hint="eastAsia"/>
        </w:rPr>
        <w:t>邮快合作双方应适时开展参与人员培训，强化责任和质量意识，提升服务水平，培训内容包括</w:t>
      </w:r>
      <w:r w:rsidR="00DD506C" w:rsidRPr="00573D9C">
        <w:rPr>
          <w:rFonts w:hint="eastAsia"/>
        </w:rPr>
        <w:t>但不限于以下几个方面</w:t>
      </w:r>
      <w:r w:rsidRPr="00573D9C">
        <w:rPr>
          <w:rFonts w:hint="eastAsia"/>
        </w:rPr>
        <w:t>：</w:t>
      </w:r>
    </w:p>
    <w:p w14:paraId="6031865F" w14:textId="77777777" w:rsidR="00573D9C" w:rsidRPr="00573D9C" w:rsidRDefault="00573D9C" w:rsidP="00573D9C">
      <w:pPr>
        <w:pStyle w:val="af5"/>
        <w:numPr>
          <w:ilvl w:val="0"/>
          <w:numId w:val="32"/>
        </w:numPr>
      </w:pPr>
      <w:r w:rsidRPr="00573D9C">
        <w:rPr>
          <w:rFonts w:hint="eastAsia"/>
        </w:rPr>
        <w:t>邮件快件处理规范；</w:t>
      </w:r>
    </w:p>
    <w:p w14:paraId="66FCDB20" w14:textId="77777777" w:rsidR="00573D9C" w:rsidRPr="00573D9C" w:rsidRDefault="00573D9C" w:rsidP="00573D9C">
      <w:pPr>
        <w:pStyle w:val="af5"/>
        <w:numPr>
          <w:ilvl w:val="0"/>
          <w:numId w:val="32"/>
        </w:numPr>
      </w:pPr>
      <w:r w:rsidRPr="00573D9C">
        <w:rPr>
          <w:rFonts w:hint="eastAsia"/>
        </w:rPr>
        <w:t>双方快递时限要求；</w:t>
      </w:r>
    </w:p>
    <w:p w14:paraId="0D6F5B0E" w14:textId="77777777" w:rsidR="00573D9C" w:rsidRPr="00573D9C" w:rsidRDefault="00573D9C" w:rsidP="00573D9C">
      <w:pPr>
        <w:pStyle w:val="af5"/>
        <w:numPr>
          <w:ilvl w:val="0"/>
          <w:numId w:val="32"/>
        </w:numPr>
      </w:pPr>
      <w:r w:rsidRPr="00573D9C">
        <w:rPr>
          <w:rFonts w:hint="eastAsia"/>
        </w:rPr>
        <w:t>特殊邮件快件处理要求；</w:t>
      </w:r>
    </w:p>
    <w:p w14:paraId="0404E84E" w14:textId="77777777" w:rsidR="00573D9C" w:rsidRPr="00573D9C" w:rsidRDefault="00573D9C" w:rsidP="00573D9C">
      <w:pPr>
        <w:pStyle w:val="af5"/>
        <w:numPr>
          <w:ilvl w:val="0"/>
          <w:numId w:val="32"/>
        </w:numPr>
      </w:pPr>
      <w:r w:rsidRPr="00573D9C">
        <w:rPr>
          <w:rFonts w:hint="eastAsia"/>
        </w:rPr>
        <w:t>信息对接系统操作；</w:t>
      </w:r>
    </w:p>
    <w:p w14:paraId="4B509F00" w14:textId="74D3ED24" w:rsidR="00573D9C" w:rsidRPr="00573D9C" w:rsidRDefault="00573D9C" w:rsidP="00F765DA">
      <w:pPr>
        <w:pStyle w:val="af5"/>
        <w:numPr>
          <w:ilvl w:val="0"/>
          <w:numId w:val="32"/>
        </w:numPr>
      </w:pPr>
      <w:r w:rsidRPr="00573D9C">
        <w:rPr>
          <w:rFonts w:hint="eastAsia"/>
        </w:rPr>
        <w:t>异常处理</w:t>
      </w:r>
      <w:r w:rsidR="00463CF4">
        <w:rPr>
          <w:rFonts w:hint="eastAsia"/>
        </w:rPr>
        <w:t>操作。</w:t>
      </w:r>
    </w:p>
    <w:p w14:paraId="6EF09259" w14:textId="77777777" w:rsidR="00573D9C" w:rsidRPr="00573D9C" w:rsidRDefault="00573D9C" w:rsidP="00573D9C">
      <w:pPr>
        <w:pStyle w:val="affc"/>
        <w:spacing w:before="240" w:after="240"/>
      </w:pPr>
      <w:bookmarkStart w:id="136" w:name="_Toc101518128"/>
      <w:bookmarkStart w:id="137" w:name="_Toc101863856"/>
      <w:r w:rsidRPr="00573D9C">
        <w:rPr>
          <w:rFonts w:hint="eastAsia"/>
        </w:rPr>
        <w:t>评价及改进机制</w:t>
      </w:r>
      <w:bookmarkEnd w:id="135"/>
      <w:bookmarkEnd w:id="136"/>
      <w:bookmarkEnd w:id="137"/>
    </w:p>
    <w:p w14:paraId="1E2B47E3" w14:textId="5E30D32A" w:rsidR="00573D9C" w:rsidRPr="00573D9C" w:rsidRDefault="00573D9C" w:rsidP="00463CF4">
      <w:pPr>
        <w:pStyle w:val="affffffffe"/>
      </w:pPr>
      <w:bookmarkStart w:id="138" w:name="_Toc100912960"/>
      <w:r w:rsidRPr="00573D9C">
        <w:rPr>
          <w:rFonts w:hint="eastAsia"/>
        </w:rPr>
        <w:t>合作双方应建立完善的合作服务</w:t>
      </w:r>
      <w:r w:rsidR="00D449E8">
        <w:rPr>
          <w:rFonts w:hint="eastAsia"/>
        </w:rPr>
        <w:t>互评机制</w:t>
      </w:r>
      <w:r w:rsidRPr="00573D9C">
        <w:rPr>
          <w:rFonts w:hint="eastAsia"/>
        </w:rPr>
        <w:t>，评价指标应包含但不限于以下几个方面：</w:t>
      </w:r>
    </w:p>
    <w:p w14:paraId="7D718423" w14:textId="77777777" w:rsidR="00573D9C" w:rsidRPr="00573D9C" w:rsidRDefault="00573D9C" w:rsidP="00573D9C">
      <w:pPr>
        <w:pStyle w:val="af5"/>
        <w:numPr>
          <w:ilvl w:val="0"/>
          <w:numId w:val="36"/>
        </w:numPr>
      </w:pPr>
      <w:r w:rsidRPr="00573D9C">
        <w:rPr>
          <w:rFonts w:hint="eastAsia"/>
        </w:rPr>
        <w:t>快递时限；</w:t>
      </w:r>
    </w:p>
    <w:p w14:paraId="06E72728" w14:textId="77777777" w:rsidR="00573D9C" w:rsidRPr="00573D9C" w:rsidRDefault="00573D9C" w:rsidP="00573D9C">
      <w:pPr>
        <w:pStyle w:val="af5"/>
        <w:numPr>
          <w:ilvl w:val="0"/>
          <w:numId w:val="36"/>
        </w:numPr>
      </w:pPr>
      <w:r w:rsidRPr="00573D9C">
        <w:rPr>
          <w:rFonts w:hint="eastAsia"/>
        </w:rPr>
        <w:t>邮件快件投递深度和频次；</w:t>
      </w:r>
    </w:p>
    <w:p w14:paraId="6CD5E77F" w14:textId="77777777" w:rsidR="00573D9C" w:rsidRPr="00573D9C" w:rsidRDefault="00573D9C" w:rsidP="00573D9C">
      <w:pPr>
        <w:pStyle w:val="af5"/>
        <w:numPr>
          <w:ilvl w:val="0"/>
          <w:numId w:val="36"/>
        </w:numPr>
      </w:pPr>
      <w:r w:rsidRPr="00573D9C">
        <w:rPr>
          <w:rFonts w:hint="eastAsia"/>
        </w:rPr>
        <w:t>信息系统数据对接；</w:t>
      </w:r>
    </w:p>
    <w:p w14:paraId="651ED54A" w14:textId="77777777" w:rsidR="00573D9C" w:rsidRPr="00573D9C" w:rsidRDefault="00573D9C" w:rsidP="00573D9C">
      <w:pPr>
        <w:pStyle w:val="af5"/>
        <w:numPr>
          <w:ilvl w:val="0"/>
          <w:numId w:val="36"/>
        </w:numPr>
      </w:pPr>
      <w:r w:rsidRPr="00573D9C">
        <w:rPr>
          <w:rFonts w:hint="eastAsia"/>
        </w:rPr>
        <w:lastRenderedPageBreak/>
        <w:t>客户服务质量，妥投率、投诉率等；</w:t>
      </w:r>
    </w:p>
    <w:p w14:paraId="6AE97649" w14:textId="77777777" w:rsidR="00573D9C" w:rsidRPr="00573D9C" w:rsidRDefault="00573D9C" w:rsidP="00573D9C">
      <w:pPr>
        <w:pStyle w:val="af5"/>
        <w:numPr>
          <w:ilvl w:val="0"/>
          <w:numId w:val="36"/>
        </w:numPr>
      </w:pPr>
      <w:r w:rsidRPr="00573D9C">
        <w:rPr>
          <w:rFonts w:hint="eastAsia"/>
        </w:rPr>
        <w:t>双方运营成本；</w:t>
      </w:r>
    </w:p>
    <w:p w14:paraId="196BB8C5" w14:textId="77AD2970" w:rsidR="00573D9C" w:rsidRPr="00573D9C" w:rsidRDefault="00573D9C" w:rsidP="00573D9C">
      <w:pPr>
        <w:pStyle w:val="af5"/>
        <w:numPr>
          <w:ilvl w:val="0"/>
          <w:numId w:val="36"/>
        </w:numPr>
      </w:pPr>
      <w:r w:rsidRPr="00573D9C">
        <w:rPr>
          <w:rFonts w:hint="eastAsia"/>
        </w:rPr>
        <w:t>作业</w:t>
      </w:r>
      <w:r w:rsidR="00D90342">
        <w:rPr>
          <w:rFonts w:hint="eastAsia"/>
        </w:rPr>
        <w:t>规范</w:t>
      </w:r>
      <w:r w:rsidRPr="00573D9C">
        <w:rPr>
          <w:rFonts w:hint="eastAsia"/>
        </w:rPr>
        <w:t>程度。</w:t>
      </w:r>
    </w:p>
    <w:bookmarkEnd w:id="138"/>
    <w:p w14:paraId="549C26EC" w14:textId="7A6A8157" w:rsidR="00573D9C" w:rsidRPr="00573D9C" w:rsidRDefault="00573D9C" w:rsidP="00463CF4">
      <w:pPr>
        <w:pStyle w:val="affffffffe"/>
      </w:pPr>
      <w:r w:rsidRPr="00573D9C">
        <w:rPr>
          <w:rFonts w:hint="eastAsia"/>
        </w:rPr>
        <w:t>合作双方宜建立良好的快递进村服务改进机制，</w:t>
      </w:r>
      <w:r w:rsidR="00AF74CD">
        <w:rPr>
          <w:rFonts w:hint="eastAsia"/>
        </w:rPr>
        <w:t>内容</w:t>
      </w:r>
      <w:r w:rsidRPr="00573D9C">
        <w:rPr>
          <w:rFonts w:hint="eastAsia"/>
        </w:rPr>
        <w:t>应包含但不限于以下几点：</w:t>
      </w:r>
    </w:p>
    <w:p w14:paraId="058DFEE9" w14:textId="77777777" w:rsidR="00573D9C" w:rsidRPr="00573D9C" w:rsidRDefault="00573D9C" w:rsidP="00573D9C">
      <w:pPr>
        <w:pStyle w:val="af5"/>
        <w:numPr>
          <w:ilvl w:val="0"/>
          <w:numId w:val="37"/>
        </w:numPr>
      </w:pPr>
      <w:r w:rsidRPr="00573D9C">
        <w:rPr>
          <w:rFonts w:hint="eastAsia"/>
        </w:rPr>
        <w:t>合作范围；</w:t>
      </w:r>
    </w:p>
    <w:p w14:paraId="3378D596" w14:textId="20683764" w:rsidR="00573D9C" w:rsidRPr="00573D9C" w:rsidRDefault="00573D9C" w:rsidP="00573D9C">
      <w:pPr>
        <w:pStyle w:val="af5"/>
      </w:pPr>
      <w:r w:rsidRPr="00573D9C">
        <w:rPr>
          <w:rFonts w:hint="eastAsia"/>
        </w:rPr>
        <w:t>合作服务质量</w:t>
      </w:r>
      <w:r w:rsidR="00AF74CD">
        <w:rPr>
          <w:rFonts w:hint="eastAsia"/>
        </w:rPr>
        <w:t>提高</w:t>
      </w:r>
      <w:r w:rsidRPr="00573D9C">
        <w:rPr>
          <w:rFonts w:hint="eastAsia"/>
        </w:rPr>
        <w:t>；</w:t>
      </w:r>
    </w:p>
    <w:p w14:paraId="3DA6A406" w14:textId="49120479" w:rsidR="00573D9C" w:rsidRPr="00573D9C" w:rsidRDefault="00573D9C" w:rsidP="00573D9C">
      <w:pPr>
        <w:pStyle w:val="af5"/>
      </w:pPr>
      <w:r w:rsidRPr="00573D9C">
        <w:rPr>
          <w:rFonts w:hint="eastAsia"/>
        </w:rPr>
        <w:t>邮件交接的信息化、智能化</w:t>
      </w:r>
      <w:r w:rsidR="00AF74CD">
        <w:rPr>
          <w:rFonts w:hint="eastAsia"/>
        </w:rPr>
        <w:t>水平提升</w:t>
      </w:r>
      <w:r w:rsidR="00D90342">
        <w:rPr>
          <w:rFonts w:hint="eastAsia"/>
        </w:rPr>
        <w:t>。</w:t>
      </w:r>
    </w:p>
    <w:p w14:paraId="061DB981" w14:textId="77777777" w:rsidR="004644C3" w:rsidRDefault="007774CE">
      <w:pPr>
        <w:pStyle w:val="afffff5"/>
        <w:ind w:firstLineChars="0" w:firstLine="0"/>
        <w:jc w:val="center"/>
      </w:pPr>
      <w:bookmarkStart w:id="139" w:name="BookMark8"/>
      <w:bookmarkEnd w:id="25"/>
      <w:bookmarkEnd w:id="74"/>
      <w:r>
        <w:rPr>
          <w:rFonts w:hint="eastAsia"/>
          <w:noProof/>
        </w:rPr>
        <w:drawing>
          <wp:inline distT="0" distB="0" distL="0" distR="0" wp14:anchorId="77B9AA82" wp14:editId="28CF4149">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9"/>
    </w:p>
    <w:sectPr w:rsidR="004644C3">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A96D1" w14:textId="77777777" w:rsidR="00586EFE" w:rsidRDefault="00586EFE">
      <w:pPr>
        <w:spacing w:line="240" w:lineRule="auto"/>
      </w:pPr>
      <w:r>
        <w:separator/>
      </w:r>
    </w:p>
  </w:endnote>
  <w:endnote w:type="continuationSeparator" w:id="0">
    <w:p w14:paraId="243589A6" w14:textId="77777777" w:rsidR="00586EFE" w:rsidRDefault="00586E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F1ED4" w14:textId="77777777" w:rsidR="004644C3" w:rsidRDefault="007774CE">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3A9E8" w14:textId="77777777" w:rsidR="004644C3" w:rsidRDefault="004644C3">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CB31E" w14:textId="77777777" w:rsidR="004644C3" w:rsidRDefault="004644C3">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452A9" w14:textId="77777777" w:rsidR="004644C3" w:rsidRDefault="007774CE">
    <w:pPr>
      <w:pStyle w:val="afffff2"/>
    </w:pPr>
    <w:r>
      <w:fldChar w:fldCharType="begin"/>
    </w:r>
    <w:r>
      <w:instrText>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7D123" w14:textId="77777777" w:rsidR="00586EFE" w:rsidRDefault="00586EFE">
      <w:pPr>
        <w:spacing w:line="240" w:lineRule="auto"/>
      </w:pPr>
      <w:r>
        <w:separator/>
      </w:r>
    </w:p>
  </w:footnote>
  <w:footnote w:type="continuationSeparator" w:id="0">
    <w:p w14:paraId="36D58BFF" w14:textId="77777777" w:rsidR="00586EFE" w:rsidRDefault="00586E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124FD" w14:textId="77777777" w:rsidR="004644C3" w:rsidRDefault="004644C3">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7D7D" w14:textId="77777777" w:rsidR="004644C3" w:rsidRDefault="007774CE">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630C4" w14:textId="77777777" w:rsidR="004644C3" w:rsidRDefault="004644C3">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21B52" w14:textId="77777777" w:rsidR="004644C3" w:rsidRDefault="007774CE">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BD0C7" w14:textId="42BBD978" w:rsidR="004644C3" w:rsidRDefault="007774CE">
    <w:pPr>
      <w:pStyle w:val="afffffa"/>
    </w:pPr>
    <w:r>
      <w:fldChar w:fldCharType="begin"/>
    </w:r>
    <w:r>
      <w:instrText xml:space="preserve"> STYLEREF  标准文件_文件编号  \* MERGEFORMAT </w:instrText>
    </w:r>
    <w:r>
      <w:fldChar w:fldCharType="separate"/>
    </w:r>
    <w:r w:rsidR="00624FD1">
      <w:rPr>
        <w:noProof/>
      </w:rPr>
      <w:t>T/XXX XXXX</w:t>
    </w:r>
    <w:r w:rsidR="00624FD1">
      <w:rPr>
        <w:noProof/>
      </w:rPr>
      <w:t>—</w:t>
    </w:r>
    <w:r w:rsidR="00624FD1">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85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97177836">
    <w:abstractNumId w:val="0"/>
  </w:num>
  <w:num w:numId="2" w16cid:durableId="27460868">
    <w:abstractNumId w:val="27"/>
  </w:num>
  <w:num w:numId="3" w16cid:durableId="837035816">
    <w:abstractNumId w:val="5"/>
  </w:num>
  <w:num w:numId="4" w16cid:durableId="337852548">
    <w:abstractNumId w:val="23"/>
  </w:num>
  <w:num w:numId="5" w16cid:durableId="843129990">
    <w:abstractNumId w:val="18"/>
  </w:num>
  <w:num w:numId="6" w16cid:durableId="1705248902">
    <w:abstractNumId w:val="13"/>
  </w:num>
  <w:num w:numId="7" w16cid:durableId="597448847">
    <w:abstractNumId w:val="8"/>
  </w:num>
  <w:num w:numId="8" w16cid:durableId="1906211562">
    <w:abstractNumId w:val="3"/>
  </w:num>
  <w:num w:numId="9" w16cid:durableId="345333510">
    <w:abstractNumId w:val="9"/>
  </w:num>
  <w:num w:numId="10" w16cid:durableId="1198929240">
    <w:abstractNumId w:val="16"/>
  </w:num>
  <w:num w:numId="11" w16cid:durableId="1668245464">
    <w:abstractNumId w:val="25"/>
  </w:num>
  <w:num w:numId="12" w16cid:durableId="1597514587">
    <w:abstractNumId w:val="11"/>
  </w:num>
  <w:num w:numId="13" w16cid:durableId="1915890547">
    <w:abstractNumId w:val="12"/>
  </w:num>
  <w:num w:numId="14" w16cid:durableId="1384135465">
    <w:abstractNumId w:val="7"/>
  </w:num>
  <w:num w:numId="15" w16cid:durableId="1195575701">
    <w:abstractNumId w:val="19"/>
  </w:num>
  <w:num w:numId="16" w16cid:durableId="471413943">
    <w:abstractNumId w:val="21"/>
  </w:num>
  <w:num w:numId="17" w16cid:durableId="1212495771">
    <w:abstractNumId w:val="17"/>
  </w:num>
  <w:num w:numId="18" w16cid:durableId="446782067">
    <w:abstractNumId w:val="29"/>
  </w:num>
  <w:num w:numId="19" w16cid:durableId="958996204">
    <w:abstractNumId w:val="15"/>
  </w:num>
  <w:num w:numId="20" w16cid:durableId="1925724466">
    <w:abstractNumId w:val="1"/>
  </w:num>
  <w:num w:numId="21" w16cid:durableId="528763315">
    <w:abstractNumId w:val="10"/>
  </w:num>
  <w:num w:numId="22" w16cid:durableId="297538784">
    <w:abstractNumId w:val="30"/>
  </w:num>
  <w:num w:numId="23" w16cid:durableId="124852265">
    <w:abstractNumId w:val="20"/>
  </w:num>
  <w:num w:numId="24" w16cid:durableId="1767339459">
    <w:abstractNumId w:val="6"/>
  </w:num>
  <w:num w:numId="25" w16cid:durableId="1744138098">
    <w:abstractNumId w:val="26"/>
  </w:num>
  <w:num w:numId="26" w16cid:durableId="1701784332">
    <w:abstractNumId w:val="28"/>
  </w:num>
  <w:num w:numId="27" w16cid:durableId="749471355">
    <w:abstractNumId w:val="2"/>
  </w:num>
  <w:num w:numId="28" w16cid:durableId="2101019775">
    <w:abstractNumId w:val="4"/>
  </w:num>
  <w:num w:numId="29" w16cid:durableId="1725982717">
    <w:abstractNumId w:val="14"/>
  </w:num>
  <w:num w:numId="30" w16cid:durableId="158544107">
    <w:abstractNumId w:val="24"/>
  </w:num>
  <w:num w:numId="31" w16cid:durableId="433597534">
    <w:abstractNumId w:val="22"/>
  </w:num>
  <w:num w:numId="32" w16cid:durableId="1190220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04823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063339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6155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328598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774843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110516">
    <w:abstractNumId w:val="27"/>
  </w:num>
  <w:num w:numId="39" w16cid:durableId="16586830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8031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documentProtection w:edit="forms" w:enforcement="1" w:cryptProviderType="rsaAES" w:cryptAlgorithmClass="hash" w:cryptAlgorithmType="typeAny" w:cryptAlgorithmSid="14" w:cryptSpinCount="100000" w:hash="cJgJ0vnPYmNPyBT5zCEF+DJrEpxwwpZTyjSZodDmWm7UA4j6JQo1EbhwAeNGqtE+KjilWC7vb60Va4q9WrkskQ==" w:salt="WvT9JZHG4IHTGqEFRC5/P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574"/>
    <w:rsid w:val="0000040A"/>
    <w:rsid w:val="00000A94"/>
    <w:rsid w:val="00001972"/>
    <w:rsid w:val="00001D9A"/>
    <w:rsid w:val="00005803"/>
    <w:rsid w:val="00007B3A"/>
    <w:rsid w:val="00007B58"/>
    <w:rsid w:val="000107E0"/>
    <w:rsid w:val="00011FDE"/>
    <w:rsid w:val="00012FD1"/>
    <w:rsid w:val="00012FFD"/>
    <w:rsid w:val="00013845"/>
    <w:rsid w:val="00014162"/>
    <w:rsid w:val="00014340"/>
    <w:rsid w:val="00016A9C"/>
    <w:rsid w:val="00022184"/>
    <w:rsid w:val="00022762"/>
    <w:rsid w:val="000238E0"/>
    <w:rsid w:val="000249DB"/>
    <w:rsid w:val="0002595E"/>
    <w:rsid w:val="000303C3"/>
    <w:rsid w:val="000325B5"/>
    <w:rsid w:val="00032B51"/>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4593"/>
    <w:rsid w:val="00077B64"/>
    <w:rsid w:val="00080A1C"/>
    <w:rsid w:val="00080AF7"/>
    <w:rsid w:val="00082317"/>
    <w:rsid w:val="00083D2C"/>
    <w:rsid w:val="00086AA1"/>
    <w:rsid w:val="000879B3"/>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E6B"/>
    <w:rsid w:val="000B1FF2"/>
    <w:rsid w:val="000B3CDA"/>
    <w:rsid w:val="000B6A0B"/>
    <w:rsid w:val="000C0F6C"/>
    <w:rsid w:val="000C11DB"/>
    <w:rsid w:val="000C1492"/>
    <w:rsid w:val="000C2781"/>
    <w:rsid w:val="000C2FBD"/>
    <w:rsid w:val="000C4B41"/>
    <w:rsid w:val="000C57D6"/>
    <w:rsid w:val="000C6362"/>
    <w:rsid w:val="000C7666"/>
    <w:rsid w:val="000D0A9C"/>
    <w:rsid w:val="000D1795"/>
    <w:rsid w:val="000D329A"/>
    <w:rsid w:val="000D4B9C"/>
    <w:rsid w:val="000D4EB6"/>
    <w:rsid w:val="000D5CF7"/>
    <w:rsid w:val="000D753B"/>
    <w:rsid w:val="000E4C9E"/>
    <w:rsid w:val="000E6FD7"/>
    <w:rsid w:val="000E7144"/>
    <w:rsid w:val="000F06E1"/>
    <w:rsid w:val="000F0E3C"/>
    <w:rsid w:val="000F19D5"/>
    <w:rsid w:val="000F3B68"/>
    <w:rsid w:val="000F4050"/>
    <w:rsid w:val="000F4AEA"/>
    <w:rsid w:val="000F57E0"/>
    <w:rsid w:val="000F5C65"/>
    <w:rsid w:val="000F67E9"/>
    <w:rsid w:val="00104926"/>
    <w:rsid w:val="00113737"/>
    <w:rsid w:val="00113B1E"/>
    <w:rsid w:val="00116FC6"/>
    <w:rsid w:val="0011711C"/>
    <w:rsid w:val="00124E4F"/>
    <w:rsid w:val="00125D9A"/>
    <w:rsid w:val="001260B7"/>
    <w:rsid w:val="001265CB"/>
    <w:rsid w:val="001321C6"/>
    <w:rsid w:val="001325C4"/>
    <w:rsid w:val="001327AA"/>
    <w:rsid w:val="00133010"/>
    <w:rsid w:val="001338EE"/>
    <w:rsid w:val="00133AAE"/>
    <w:rsid w:val="00134FA9"/>
    <w:rsid w:val="00135323"/>
    <w:rsid w:val="0013549B"/>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75F"/>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3AB5"/>
    <w:rsid w:val="00194C95"/>
    <w:rsid w:val="00195C34"/>
    <w:rsid w:val="00196EF5"/>
    <w:rsid w:val="001A146E"/>
    <w:rsid w:val="001A1A53"/>
    <w:rsid w:val="001A1A86"/>
    <w:rsid w:val="001A234A"/>
    <w:rsid w:val="001A4CF3"/>
    <w:rsid w:val="001A6696"/>
    <w:rsid w:val="001A7640"/>
    <w:rsid w:val="001B06E8"/>
    <w:rsid w:val="001B623B"/>
    <w:rsid w:val="001B71D0"/>
    <w:rsid w:val="001B71EE"/>
    <w:rsid w:val="001C04A8"/>
    <w:rsid w:val="001C2C03"/>
    <w:rsid w:val="001C42F7"/>
    <w:rsid w:val="001C49E5"/>
    <w:rsid w:val="001C680C"/>
    <w:rsid w:val="001C7FEA"/>
    <w:rsid w:val="001D0499"/>
    <w:rsid w:val="001D0BBE"/>
    <w:rsid w:val="001D0ED4"/>
    <w:rsid w:val="001D212F"/>
    <w:rsid w:val="001D29D7"/>
    <w:rsid w:val="001D2CCA"/>
    <w:rsid w:val="001D2DE7"/>
    <w:rsid w:val="001D411C"/>
    <w:rsid w:val="001D58C2"/>
    <w:rsid w:val="001D7EA3"/>
    <w:rsid w:val="001E1B6A"/>
    <w:rsid w:val="001E2484"/>
    <w:rsid w:val="001E3CC4"/>
    <w:rsid w:val="001E4882"/>
    <w:rsid w:val="001E73AB"/>
    <w:rsid w:val="001F092D"/>
    <w:rsid w:val="001F143A"/>
    <w:rsid w:val="001F1605"/>
    <w:rsid w:val="001F2508"/>
    <w:rsid w:val="001F4816"/>
    <w:rsid w:val="001F5E9C"/>
    <w:rsid w:val="001F69B4"/>
    <w:rsid w:val="001F77C7"/>
    <w:rsid w:val="00200183"/>
    <w:rsid w:val="00200333"/>
    <w:rsid w:val="0020107D"/>
    <w:rsid w:val="00201C7A"/>
    <w:rsid w:val="00202AA4"/>
    <w:rsid w:val="002031F7"/>
    <w:rsid w:val="002040E6"/>
    <w:rsid w:val="0020527B"/>
    <w:rsid w:val="00205F2C"/>
    <w:rsid w:val="002106A9"/>
    <w:rsid w:val="00210B15"/>
    <w:rsid w:val="002142EA"/>
    <w:rsid w:val="00215ADD"/>
    <w:rsid w:val="002204BB"/>
    <w:rsid w:val="00221B79"/>
    <w:rsid w:val="00221C6B"/>
    <w:rsid w:val="002253A1"/>
    <w:rsid w:val="00225CF8"/>
    <w:rsid w:val="0022794E"/>
    <w:rsid w:val="00233D64"/>
    <w:rsid w:val="0023482A"/>
    <w:rsid w:val="002359CB"/>
    <w:rsid w:val="00237F94"/>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421"/>
    <w:rsid w:val="00272B08"/>
    <w:rsid w:val="00281BB8"/>
    <w:rsid w:val="00281E9E"/>
    <w:rsid w:val="00282405"/>
    <w:rsid w:val="00285170"/>
    <w:rsid w:val="00285361"/>
    <w:rsid w:val="00286EB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466"/>
    <w:rsid w:val="002C3F07"/>
    <w:rsid w:val="002C5278"/>
    <w:rsid w:val="002C7EBB"/>
    <w:rsid w:val="002D06C1"/>
    <w:rsid w:val="002D42B5"/>
    <w:rsid w:val="002D4F1A"/>
    <w:rsid w:val="002D6EC6"/>
    <w:rsid w:val="002D79AC"/>
    <w:rsid w:val="002E039D"/>
    <w:rsid w:val="002E4D5A"/>
    <w:rsid w:val="002E6326"/>
    <w:rsid w:val="002E6B3B"/>
    <w:rsid w:val="002F25B8"/>
    <w:rsid w:val="002F30E0"/>
    <w:rsid w:val="002F35E4"/>
    <w:rsid w:val="002F3730"/>
    <w:rsid w:val="002F38E1"/>
    <w:rsid w:val="002F7AF6"/>
    <w:rsid w:val="00300E63"/>
    <w:rsid w:val="003014CB"/>
    <w:rsid w:val="00301A8D"/>
    <w:rsid w:val="00302F5F"/>
    <w:rsid w:val="0030441D"/>
    <w:rsid w:val="00306063"/>
    <w:rsid w:val="00312E49"/>
    <w:rsid w:val="00313B85"/>
    <w:rsid w:val="00317988"/>
    <w:rsid w:val="003221B4"/>
    <w:rsid w:val="0032258D"/>
    <w:rsid w:val="00322E62"/>
    <w:rsid w:val="00324D13"/>
    <w:rsid w:val="00324EDD"/>
    <w:rsid w:val="00326AAA"/>
    <w:rsid w:val="003331E4"/>
    <w:rsid w:val="00336C64"/>
    <w:rsid w:val="00336EAC"/>
    <w:rsid w:val="00337162"/>
    <w:rsid w:val="003403F7"/>
    <w:rsid w:val="003418A8"/>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77743"/>
    <w:rsid w:val="00381815"/>
    <w:rsid w:val="003819AF"/>
    <w:rsid w:val="003820E9"/>
    <w:rsid w:val="00382DE7"/>
    <w:rsid w:val="00384FFC"/>
    <w:rsid w:val="003861CF"/>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7608"/>
    <w:rsid w:val="003C010C"/>
    <w:rsid w:val="003C0A6C"/>
    <w:rsid w:val="003C14F8"/>
    <w:rsid w:val="003C3272"/>
    <w:rsid w:val="003C5A43"/>
    <w:rsid w:val="003D0519"/>
    <w:rsid w:val="003D0FF6"/>
    <w:rsid w:val="003D262C"/>
    <w:rsid w:val="003D6D61"/>
    <w:rsid w:val="003D70B3"/>
    <w:rsid w:val="003E019F"/>
    <w:rsid w:val="003E091D"/>
    <w:rsid w:val="003E1C53"/>
    <w:rsid w:val="003E2A69"/>
    <w:rsid w:val="003E2D49"/>
    <w:rsid w:val="003E2FD4"/>
    <w:rsid w:val="003E49F6"/>
    <w:rsid w:val="003E660F"/>
    <w:rsid w:val="003F0841"/>
    <w:rsid w:val="003F23D3"/>
    <w:rsid w:val="003F3F08"/>
    <w:rsid w:val="003F49F1"/>
    <w:rsid w:val="003F4C0E"/>
    <w:rsid w:val="003F6272"/>
    <w:rsid w:val="003F712D"/>
    <w:rsid w:val="00400E72"/>
    <w:rsid w:val="00401400"/>
    <w:rsid w:val="00404869"/>
    <w:rsid w:val="004057FC"/>
    <w:rsid w:val="00405884"/>
    <w:rsid w:val="00407D39"/>
    <w:rsid w:val="00412ABC"/>
    <w:rsid w:val="0041477A"/>
    <w:rsid w:val="004167A3"/>
    <w:rsid w:val="004213D5"/>
    <w:rsid w:val="00432DAA"/>
    <w:rsid w:val="00434305"/>
    <w:rsid w:val="00435DF7"/>
    <w:rsid w:val="0044083F"/>
    <w:rsid w:val="00441AE7"/>
    <w:rsid w:val="00445574"/>
    <w:rsid w:val="004467FB"/>
    <w:rsid w:val="00452D6B"/>
    <w:rsid w:val="00454484"/>
    <w:rsid w:val="0045517B"/>
    <w:rsid w:val="00455475"/>
    <w:rsid w:val="00463B77"/>
    <w:rsid w:val="00463C7B"/>
    <w:rsid w:val="00463CF4"/>
    <w:rsid w:val="004644A6"/>
    <w:rsid w:val="004644C3"/>
    <w:rsid w:val="004659BD"/>
    <w:rsid w:val="00466AC3"/>
    <w:rsid w:val="00470666"/>
    <w:rsid w:val="00470775"/>
    <w:rsid w:val="004746B1"/>
    <w:rsid w:val="0047583F"/>
    <w:rsid w:val="00475DE8"/>
    <w:rsid w:val="00481C44"/>
    <w:rsid w:val="00484936"/>
    <w:rsid w:val="00485C89"/>
    <w:rsid w:val="00486BE3"/>
    <w:rsid w:val="00486E90"/>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298E"/>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6A7F"/>
    <w:rsid w:val="004F391A"/>
    <w:rsid w:val="004F3CFB"/>
    <w:rsid w:val="004F3EAE"/>
    <w:rsid w:val="004F3F03"/>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578B"/>
    <w:rsid w:val="005479DA"/>
    <w:rsid w:val="00547BCC"/>
    <w:rsid w:val="0055013B"/>
    <w:rsid w:val="00551F6F"/>
    <w:rsid w:val="00555044"/>
    <w:rsid w:val="00561475"/>
    <w:rsid w:val="00562308"/>
    <w:rsid w:val="00564477"/>
    <w:rsid w:val="0056487B"/>
    <w:rsid w:val="00564FB9"/>
    <w:rsid w:val="00573D1E"/>
    <w:rsid w:val="00573D9C"/>
    <w:rsid w:val="00573D9E"/>
    <w:rsid w:val="00576240"/>
    <w:rsid w:val="005801E3"/>
    <w:rsid w:val="00581802"/>
    <w:rsid w:val="005836A8"/>
    <w:rsid w:val="005836D2"/>
    <w:rsid w:val="0058409C"/>
    <w:rsid w:val="00584262"/>
    <w:rsid w:val="00586630"/>
    <w:rsid w:val="00586EFE"/>
    <w:rsid w:val="00587ADD"/>
    <w:rsid w:val="00593162"/>
    <w:rsid w:val="00593A49"/>
    <w:rsid w:val="00594746"/>
    <w:rsid w:val="00596160"/>
    <w:rsid w:val="005966E2"/>
    <w:rsid w:val="00597007"/>
    <w:rsid w:val="005A0966"/>
    <w:rsid w:val="005A11B7"/>
    <w:rsid w:val="005A260B"/>
    <w:rsid w:val="005A4A1B"/>
    <w:rsid w:val="005A7830"/>
    <w:rsid w:val="005A7FCE"/>
    <w:rsid w:val="005B0F3F"/>
    <w:rsid w:val="005B191C"/>
    <w:rsid w:val="005B3007"/>
    <w:rsid w:val="005B4903"/>
    <w:rsid w:val="005B51CE"/>
    <w:rsid w:val="005B5885"/>
    <w:rsid w:val="005B5CD7"/>
    <w:rsid w:val="005B6967"/>
    <w:rsid w:val="005B6CF6"/>
    <w:rsid w:val="005B7422"/>
    <w:rsid w:val="005C0677"/>
    <w:rsid w:val="005C29B8"/>
    <w:rsid w:val="005C5944"/>
    <w:rsid w:val="005C5F21"/>
    <w:rsid w:val="005C7156"/>
    <w:rsid w:val="005D0C75"/>
    <w:rsid w:val="005D4171"/>
    <w:rsid w:val="005D6A95"/>
    <w:rsid w:val="005D6B2C"/>
    <w:rsid w:val="005D6D9C"/>
    <w:rsid w:val="005E2335"/>
    <w:rsid w:val="005E34CA"/>
    <w:rsid w:val="005E3C18"/>
    <w:rsid w:val="005E4250"/>
    <w:rsid w:val="005E5B2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4FD1"/>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574"/>
    <w:rsid w:val="00652AB2"/>
    <w:rsid w:val="00653FED"/>
    <w:rsid w:val="00654EC0"/>
    <w:rsid w:val="0065525B"/>
    <w:rsid w:val="00655D4F"/>
    <w:rsid w:val="00656D29"/>
    <w:rsid w:val="006640E5"/>
    <w:rsid w:val="006646F1"/>
    <w:rsid w:val="00664929"/>
    <w:rsid w:val="00664F62"/>
    <w:rsid w:val="006655E1"/>
    <w:rsid w:val="00665EEC"/>
    <w:rsid w:val="00672060"/>
    <w:rsid w:val="00672BFD"/>
    <w:rsid w:val="00674FC2"/>
    <w:rsid w:val="006770F4"/>
    <w:rsid w:val="00677A84"/>
    <w:rsid w:val="0068026D"/>
    <w:rsid w:val="00680A27"/>
    <w:rsid w:val="006816A4"/>
    <w:rsid w:val="006819B8"/>
    <w:rsid w:val="0068248F"/>
    <w:rsid w:val="006840A6"/>
    <w:rsid w:val="006850CD"/>
    <w:rsid w:val="00685AAB"/>
    <w:rsid w:val="00696713"/>
    <w:rsid w:val="006A07AA"/>
    <w:rsid w:val="006A25E5"/>
    <w:rsid w:val="006A2B46"/>
    <w:rsid w:val="006A336D"/>
    <w:rsid w:val="006A37B9"/>
    <w:rsid w:val="006B2672"/>
    <w:rsid w:val="006B54BF"/>
    <w:rsid w:val="006B5F44"/>
    <w:rsid w:val="006B5F90"/>
    <w:rsid w:val="006B62E4"/>
    <w:rsid w:val="006C1BBA"/>
    <w:rsid w:val="006C205E"/>
    <w:rsid w:val="006C2079"/>
    <w:rsid w:val="006C5A62"/>
    <w:rsid w:val="006C5D68"/>
    <w:rsid w:val="006C6976"/>
    <w:rsid w:val="006C6DD0"/>
    <w:rsid w:val="006D04EA"/>
    <w:rsid w:val="006D0B6D"/>
    <w:rsid w:val="006D16C4"/>
    <w:rsid w:val="006D2B96"/>
    <w:rsid w:val="006D3E96"/>
    <w:rsid w:val="006D4515"/>
    <w:rsid w:val="006D4BB1"/>
    <w:rsid w:val="006D6593"/>
    <w:rsid w:val="006F03A8"/>
    <w:rsid w:val="006F2ACA"/>
    <w:rsid w:val="006F2ADC"/>
    <w:rsid w:val="006F2BFE"/>
    <w:rsid w:val="006F31E9"/>
    <w:rsid w:val="006F6284"/>
    <w:rsid w:val="007002C5"/>
    <w:rsid w:val="00704387"/>
    <w:rsid w:val="00705A60"/>
    <w:rsid w:val="00707669"/>
    <w:rsid w:val="00711CBA"/>
    <w:rsid w:val="00711FB5"/>
    <w:rsid w:val="00712A01"/>
    <w:rsid w:val="00714F58"/>
    <w:rsid w:val="00720D77"/>
    <w:rsid w:val="00722FBF"/>
    <w:rsid w:val="00722FC2"/>
    <w:rsid w:val="00724E1B"/>
    <w:rsid w:val="00725949"/>
    <w:rsid w:val="00726A2E"/>
    <w:rsid w:val="00727FA2"/>
    <w:rsid w:val="007322D9"/>
    <w:rsid w:val="00732BC0"/>
    <w:rsid w:val="0073720F"/>
    <w:rsid w:val="00737796"/>
    <w:rsid w:val="0074141D"/>
    <w:rsid w:val="0074165C"/>
    <w:rsid w:val="00742C35"/>
    <w:rsid w:val="007432CA"/>
    <w:rsid w:val="007439EB"/>
    <w:rsid w:val="00743CB4"/>
    <w:rsid w:val="00743F0A"/>
    <w:rsid w:val="007444E8"/>
    <w:rsid w:val="00744506"/>
    <w:rsid w:val="0074548E"/>
    <w:rsid w:val="00745773"/>
    <w:rsid w:val="00746800"/>
    <w:rsid w:val="007501A8"/>
    <w:rsid w:val="00750D61"/>
    <w:rsid w:val="00750EE1"/>
    <w:rsid w:val="00752B4D"/>
    <w:rsid w:val="00754BD2"/>
    <w:rsid w:val="00755402"/>
    <w:rsid w:val="00755B0B"/>
    <w:rsid w:val="00756B26"/>
    <w:rsid w:val="00756EDF"/>
    <w:rsid w:val="007600E3"/>
    <w:rsid w:val="007607E1"/>
    <w:rsid w:val="00765C43"/>
    <w:rsid w:val="00765EFB"/>
    <w:rsid w:val="007671CA"/>
    <w:rsid w:val="00767C61"/>
    <w:rsid w:val="0077008A"/>
    <w:rsid w:val="0077050E"/>
    <w:rsid w:val="00772186"/>
    <w:rsid w:val="00773C1F"/>
    <w:rsid w:val="00774DA4"/>
    <w:rsid w:val="00776599"/>
    <w:rsid w:val="007774CE"/>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C59"/>
    <w:rsid w:val="00802F42"/>
    <w:rsid w:val="00804383"/>
    <w:rsid w:val="00804BB7"/>
    <w:rsid w:val="00804D41"/>
    <w:rsid w:val="00805C24"/>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6414"/>
    <w:rsid w:val="008603CE"/>
    <w:rsid w:val="008620FC"/>
    <w:rsid w:val="008627A5"/>
    <w:rsid w:val="00862B45"/>
    <w:rsid w:val="00863E05"/>
    <w:rsid w:val="00865ACA"/>
    <w:rsid w:val="00865D28"/>
    <w:rsid w:val="00865F85"/>
    <w:rsid w:val="00867C10"/>
    <w:rsid w:val="008700A9"/>
    <w:rsid w:val="00870439"/>
    <w:rsid w:val="00870DA1"/>
    <w:rsid w:val="00883F93"/>
    <w:rsid w:val="00884DB3"/>
    <w:rsid w:val="00885A9D"/>
    <w:rsid w:val="008864F6"/>
    <w:rsid w:val="00887D7A"/>
    <w:rsid w:val="0089049D"/>
    <w:rsid w:val="008928C9"/>
    <w:rsid w:val="008930CB"/>
    <w:rsid w:val="00893571"/>
    <w:rsid w:val="008938DC"/>
    <w:rsid w:val="00893FD1"/>
    <w:rsid w:val="00894836"/>
    <w:rsid w:val="00895172"/>
    <w:rsid w:val="00895680"/>
    <w:rsid w:val="00896DFF"/>
    <w:rsid w:val="0089762C"/>
    <w:rsid w:val="008A173B"/>
    <w:rsid w:val="008A1893"/>
    <w:rsid w:val="008A57E6"/>
    <w:rsid w:val="008A6F81"/>
    <w:rsid w:val="008A769A"/>
    <w:rsid w:val="008B0C9C"/>
    <w:rsid w:val="008B0D5D"/>
    <w:rsid w:val="008B0F4E"/>
    <w:rsid w:val="008B166D"/>
    <w:rsid w:val="008B17F4"/>
    <w:rsid w:val="008B1F17"/>
    <w:rsid w:val="008B3615"/>
    <w:rsid w:val="008B4AC4"/>
    <w:rsid w:val="008B50C8"/>
    <w:rsid w:val="008B5281"/>
    <w:rsid w:val="008B7E05"/>
    <w:rsid w:val="008C1797"/>
    <w:rsid w:val="008C219C"/>
    <w:rsid w:val="008C3460"/>
    <w:rsid w:val="008C475E"/>
    <w:rsid w:val="008C59DD"/>
    <w:rsid w:val="008C619A"/>
    <w:rsid w:val="008D0122"/>
    <w:rsid w:val="008D0B23"/>
    <w:rsid w:val="008D0CE8"/>
    <w:rsid w:val="008D2D1D"/>
    <w:rsid w:val="008D4468"/>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353"/>
    <w:rsid w:val="009245AE"/>
    <w:rsid w:val="009245F5"/>
    <w:rsid w:val="009249EC"/>
    <w:rsid w:val="009273B3"/>
    <w:rsid w:val="009305B5"/>
    <w:rsid w:val="0093380F"/>
    <w:rsid w:val="00934778"/>
    <w:rsid w:val="0093766A"/>
    <w:rsid w:val="009378DD"/>
    <w:rsid w:val="009429D5"/>
    <w:rsid w:val="00942BF1"/>
    <w:rsid w:val="00945004"/>
    <w:rsid w:val="00945180"/>
    <w:rsid w:val="00945428"/>
    <w:rsid w:val="0094607B"/>
    <w:rsid w:val="00951B31"/>
    <w:rsid w:val="00953604"/>
    <w:rsid w:val="00954396"/>
    <w:rsid w:val="0095496B"/>
    <w:rsid w:val="00960F1E"/>
    <w:rsid w:val="009610DC"/>
    <w:rsid w:val="00961490"/>
    <w:rsid w:val="0096381A"/>
    <w:rsid w:val="0096432D"/>
    <w:rsid w:val="00965E04"/>
    <w:rsid w:val="009674AD"/>
    <w:rsid w:val="00970CDC"/>
    <w:rsid w:val="00971E2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12B"/>
    <w:rsid w:val="00997BF1"/>
    <w:rsid w:val="009A066F"/>
    <w:rsid w:val="009A089C"/>
    <w:rsid w:val="009A118E"/>
    <w:rsid w:val="009A21CD"/>
    <w:rsid w:val="009A278C"/>
    <w:rsid w:val="009A2BC2"/>
    <w:rsid w:val="009A42C1"/>
    <w:rsid w:val="009A5429"/>
    <w:rsid w:val="009A72AD"/>
    <w:rsid w:val="009B09E0"/>
    <w:rsid w:val="009B0BC5"/>
    <w:rsid w:val="009B1247"/>
    <w:rsid w:val="009B6029"/>
    <w:rsid w:val="009B6971"/>
    <w:rsid w:val="009B7297"/>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34DA"/>
    <w:rsid w:val="00A0096C"/>
    <w:rsid w:val="00A01757"/>
    <w:rsid w:val="00A028C0"/>
    <w:rsid w:val="00A02BAE"/>
    <w:rsid w:val="00A06A6B"/>
    <w:rsid w:val="00A07E47"/>
    <w:rsid w:val="00A129D0"/>
    <w:rsid w:val="00A12C33"/>
    <w:rsid w:val="00A138BA"/>
    <w:rsid w:val="00A14C8E"/>
    <w:rsid w:val="00A153D9"/>
    <w:rsid w:val="00A15F09"/>
    <w:rsid w:val="00A169B6"/>
    <w:rsid w:val="00A17C84"/>
    <w:rsid w:val="00A2271D"/>
    <w:rsid w:val="00A237D5"/>
    <w:rsid w:val="00A240A2"/>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73DB"/>
    <w:rsid w:val="00A52DD2"/>
    <w:rsid w:val="00A54B13"/>
    <w:rsid w:val="00A55BD6"/>
    <w:rsid w:val="00A55D50"/>
    <w:rsid w:val="00A57142"/>
    <w:rsid w:val="00A648CD"/>
    <w:rsid w:val="00A6537A"/>
    <w:rsid w:val="00A67866"/>
    <w:rsid w:val="00A70B07"/>
    <w:rsid w:val="00A723F8"/>
    <w:rsid w:val="00A77CCB"/>
    <w:rsid w:val="00A81294"/>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37E"/>
    <w:rsid w:val="00AA57F5"/>
    <w:rsid w:val="00AA672E"/>
    <w:rsid w:val="00AA6EC9"/>
    <w:rsid w:val="00AA7B0B"/>
    <w:rsid w:val="00AB1302"/>
    <w:rsid w:val="00AB1717"/>
    <w:rsid w:val="00AB20F1"/>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D10"/>
    <w:rsid w:val="00AE2A69"/>
    <w:rsid w:val="00AE37E5"/>
    <w:rsid w:val="00AE5EB4"/>
    <w:rsid w:val="00AE628D"/>
    <w:rsid w:val="00AF0C18"/>
    <w:rsid w:val="00AF47C5"/>
    <w:rsid w:val="00AF5398"/>
    <w:rsid w:val="00AF74CD"/>
    <w:rsid w:val="00B01A65"/>
    <w:rsid w:val="00B049AF"/>
    <w:rsid w:val="00B066E1"/>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0FDE"/>
    <w:rsid w:val="00B52120"/>
    <w:rsid w:val="00B54ABC"/>
    <w:rsid w:val="00B56FBE"/>
    <w:rsid w:val="00B60ACF"/>
    <w:rsid w:val="00B6186B"/>
    <w:rsid w:val="00B62B58"/>
    <w:rsid w:val="00B65149"/>
    <w:rsid w:val="00B66567"/>
    <w:rsid w:val="00B66F52"/>
    <w:rsid w:val="00B66FE5"/>
    <w:rsid w:val="00B72880"/>
    <w:rsid w:val="00B758BF"/>
    <w:rsid w:val="00B77EC8"/>
    <w:rsid w:val="00B827A6"/>
    <w:rsid w:val="00B831CE"/>
    <w:rsid w:val="00B85FEA"/>
    <w:rsid w:val="00B86677"/>
    <w:rsid w:val="00B87131"/>
    <w:rsid w:val="00B939B1"/>
    <w:rsid w:val="00B96D40"/>
    <w:rsid w:val="00B97386"/>
    <w:rsid w:val="00BA263B"/>
    <w:rsid w:val="00BA42B2"/>
    <w:rsid w:val="00BA58D4"/>
    <w:rsid w:val="00BA5B9E"/>
    <w:rsid w:val="00BA7C9A"/>
    <w:rsid w:val="00BB5F8F"/>
    <w:rsid w:val="00BB657A"/>
    <w:rsid w:val="00BC1A4E"/>
    <w:rsid w:val="00BC481F"/>
    <w:rsid w:val="00BC5DC7"/>
    <w:rsid w:val="00BC6B8B"/>
    <w:rsid w:val="00BC73D8"/>
    <w:rsid w:val="00BD3800"/>
    <w:rsid w:val="00BD4A25"/>
    <w:rsid w:val="00BD52D7"/>
    <w:rsid w:val="00BD5AD2"/>
    <w:rsid w:val="00BE22F3"/>
    <w:rsid w:val="00BE50AF"/>
    <w:rsid w:val="00BE5B52"/>
    <w:rsid w:val="00BE7B8D"/>
    <w:rsid w:val="00BF0993"/>
    <w:rsid w:val="00BF10A9"/>
    <w:rsid w:val="00BF1703"/>
    <w:rsid w:val="00BF1747"/>
    <w:rsid w:val="00BF231C"/>
    <w:rsid w:val="00BF51E5"/>
    <w:rsid w:val="00BF74A6"/>
    <w:rsid w:val="00C013AD"/>
    <w:rsid w:val="00C01B0C"/>
    <w:rsid w:val="00C04904"/>
    <w:rsid w:val="00C056B3"/>
    <w:rsid w:val="00C05EFD"/>
    <w:rsid w:val="00C103E5"/>
    <w:rsid w:val="00C13319"/>
    <w:rsid w:val="00C13EE9"/>
    <w:rsid w:val="00C21540"/>
    <w:rsid w:val="00C21906"/>
    <w:rsid w:val="00C21BFA"/>
    <w:rsid w:val="00C235F3"/>
    <w:rsid w:val="00C24C8D"/>
    <w:rsid w:val="00C25C7F"/>
    <w:rsid w:val="00C25FE2"/>
    <w:rsid w:val="00C26B53"/>
    <w:rsid w:val="00C279B2"/>
    <w:rsid w:val="00C33E50"/>
    <w:rsid w:val="00C34C20"/>
    <w:rsid w:val="00C35A3E"/>
    <w:rsid w:val="00C42130"/>
    <w:rsid w:val="00C423A4"/>
    <w:rsid w:val="00C423E3"/>
    <w:rsid w:val="00C44BF5"/>
    <w:rsid w:val="00C474DE"/>
    <w:rsid w:val="00C521D6"/>
    <w:rsid w:val="00C54EDD"/>
    <w:rsid w:val="00C55232"/>
    <w:rsid w:val="00C553A4"/>
    <w:rsid w:val="00C55A06"/>
    <w:rsid w:val="00C55D03"/>
    <w:rsid w:val="00C601BC"/>
    <w:rsid w:val="00C6329F"/>
    <w:rsid w:val="00C63340"/>
    <w:rsid w:val="00C643F9"/>
    <w:rsid w:val="00C64E95"/>
    <w:rsid w:val="00C71372"/>
    <w:rsid w:val="00C72410"/>
    <w:rsid w:val="00C7287F"/>
    <w:rsid w:val="00C736BB"/>
    <w:rsid w:val="00C80CB8"/>
    <w:rsid w:val="00C819F8"/>
    <w:rsid w:val="00C8248C"/>
    <w:rsid w:val="00C8483C"/>
    <w:rsid w:val="00C84E33"/>
    <w:rsid w:val="00C86D6F"/>
    <w:rsid w:val="00C87C1F"/>
    <w:rsid w:val="00C905FC"/>
    <w:rsid w:val="00C92D03"/>
    <w:rsid w:val="00C9319C"/>
    <w:rsid w:val="00C9435D"/>
    <w:rsid w:val="00C94DF2"/>
    <w:rsid w:val="00C96741"/>
    <w:rsid w:val="00CA2D1B"/>
    <w:rsid w:val="00CA375D"/>
    <w:rsid w:val="00CA45F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4C9"/>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2950"/>
    <w:rsid w:val="00D1489E"/>
    <w:rsid w:val="00D20737"/>
    <w:rsid w:val="00D21E81"/>
    <w:rsid w:val="00D223DE"/>
    <w:rsid w:val="00D25E37"/>
    <w:rsid w:val="00D2661A"/>
    <w:rsid w:val="00D27582"/>
    <w:rsid w:val="00D27EC4"/>
    <w:rsid w:val="00D30F3D"/>
    <w:rsid w:val="00D32719"/>
    <w:rsid w:val="00D33333"/>
    <w:rsid w:val="00D352A2"/>
    <w:rsid w:val="00D4162B"/>
    <w:rsid w:val="00D449E8"/>
    <w:rsid w:val="00D4514F"/>
    <w:rsid w:val="00D451E2"/>
    <w:rsid w:val="00D45E89"/>
    <w:rsid w:val="00D45E8D"/>
    <w:rsid w:val="00D45F21"/>
    <w:rsid w:val="00D466AE"/>
    <w:rsid w:val="00D4734F"/>
    <w:rsid w:val="00D51BF3"/>
    <w:rsid w:val="00D532A6"/>
    <w:rsid w:val="00D55A19"/>
    <w:rsid w:val="00D6128E"/>
    <w:rsid w:val="00D614EB"/>
    <w:rsid w:val="00D63BEC"/>
    <w:rsid w:val="00D643DC"/>
    <w:rsid w:val="00D66846"/>
    <w:rsid w:val="00D675FB"/>
    <w:rsid w:val="00D71F25"/>
    <w:rsid w:val="00D72A9C"/>
    <w:rsid w:val="00D77031"/>
    <w:rsid w:val="00D84941"/>
    <w:rsid w:val="00D84FA1"/>
    <w:rsid w:val="00D851F0"/>
    <w:rsid w:val="00D86DB7"/>
    <w:rsid w:val="00D87BF5"/>
    <w:rsid w:val="00D90342"/>
    <w:rsid w:val="00D90721"/>
    <w:rsid w:val="00D926D0"/>
    <w:rsid w:val="00D93030"/>
    <w:rsid w:val="00D950E1"/>
    <w:rsid w:val="00D952A6"/>
    <w:rsid w:val="00D97F99"/>
    <w:rsid w:val="00DA1E08"/>
    <w:rsid w:val="00DA24F8"/>
    <w:rsid w:val="00DA28E8"/>
    <w:rsid w:val="00DA38D3"/>
    <w:rsid w:val="00DA3932"/>
    <w:rsid w:val="00DA3AFC"/>
    <w:rsid w:val="00DA5389"/>
    <w:rsid w:val="00DA64F8"/>
    <w:rsid w:val="00DA6C15"/>
    <w:rsid w:val="00DB0258"/>
    <w:rsid w:val="00DB38EE"/>
    <w:rsid w:val="00DB498B"/>
    <w:rsid w:val="00DB66CA"/>
    <w:rsid w:val="00DB6BCA"/>
    <w:rsid w:val="00DB6F54"/>
    <w:rsid w:val="00DB73F7"/>
    <w:rsid w:val="00DC0321"/>
    <w:rsid w:val="00DC3067"/>
    <w:rsid w:val="00DC370B"/>
    <w:rsid w:val="00DC5B90"/>
    <w:rsid w:val="00DC6F1B"/>
    <w:rsid w:val="00DD00FF"/>
    <w:rsid w:val="00DD055D"/>
    <w:rsid w:val="00DD0619"/>
    <w:rsid w:val="00DD07FB"/>
    <w:rsid w:val="00DD1B74"/>
    <w:rsid w:val="00DD25C6"/>
    <w:rsid w:val="00DD4FE5"/>
    <w:rsid w:val="00DD506C"/>
    <w:rsid w:val="00DD54B0"/>
    <w:rsid w:val="00DD57EE"/>
    <w:rsid w:val="00DD60A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1F0E"/>
    <w:rsid w:val="00E32CCF"/>
    <w:rsid w:val="00E34A98"/>
    <w:rsid w:val="00E35D1E"/>
    <w:rsid w:val="00E364F9"/>
    <w:rsid w:val="00E365FA"/>
    <w:rsid w:val="00E36789"/>
    <w:rsid w:val="00E4427F"/>
    <w:rsid w:val="00E44A83"/>
    <w:rsid w:val="00E464FD"/>
    <w:rsid w:val="00E476C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58F"/>
    <w:rsid w:val="00E70F92"/>
    <w:rsid w:val="00E73813"/>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4919"/>
    <w:rsid w:val="00EA58D1"/>
    <w:rsid w:val="00EA61BC"/>
    <w:rsid w:val="00EA681A"/>
    <w:rsid w:val="00EA735B"/>
    <w:rsid w:val="00EB0589"/>
    <w:rsid w:val="00EB1E69"/>
    <w:rsid w:val="00EB2086"/>
    <w:rsid w:val="00EB31ED"/>
    <w:rsid w:val="00EB41CA"/>
    <w:rsid w:val="00EB57A1"/>
    <w:rsid w:val="00EB5EDF"/>
    <w:rsid w:val="00EB60FE"/>
    <w:rsid w:val="00EB74DB"/>
    <w:rsid w:val="00EC03B8"/>
    <w:rsid w:val="00EC5359"/>
    <w:rsid w:val="00EC562A"/>
    <w:rsid w:val="00ED067A"/>
    <w:rsid w:val="00ED2B50"/>
    <w:rsid w:val="00EE0350"/>
    <w:rsid w:val="00EE0719"/>
    <w:rsid w:val="00EE0E80"/>
    <w:rsid w:val="00EE1090"/>
    <w:rsid w:val="00EE613F"/>
    <w:rsid w:val="00EE7295"/>
    <w:rsid w:val="00EE7869"/>
    <w:rsid w:val="00EF054A"/>
    <w:rsid w:val="00EF3235"/>
    <w:rsid w:val="00EF5FCF"/>
    <w:rsid w:val="00EF6D55"/>
    <w:rsid w:val="00EF7E72"/>
    <w:rsid w:val="00F03CD6"/>
    <w:rsid w:val="00F06D37"/>
    <w:rsid w:val="00F07B9D"/>
    <w:rsid w:val="00F11586"/>
    <w:rsid w:val="00F1183B"/>
    <w:rsid w:val="00F11C9F"/>
    <w:rsid w:val="00F12263"/>
    <w:rsid w:val="00F1409D"/>
    <w:rsid w:val="00F14214"/>
    <w:rsid w:val="00F151A9"/>
    <w:rsid w:val="00F157A9"/>
    <w:rsid w:val="00F1614C"/>
    <w:rsid w:val="00F16F00"/>
    <w:rsid w:val="00F21521"/>
    <w:rsid w:val="00F24C2D"/>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0ABF"/>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351E"/>
    <w:rsid w:val="00FA662D"/>
    <w:rsid w:val="00FA6B06"/>
    <w:rsid w:val="00FA6CEB"/>
    <w:rsid w:val="00FA73B1"/>
    <w:rsid w:val="00FB0CB9"/>
    <w:rsid w:val="00FB231D"/>
    <w:rsid w:val="00FB45F1"/>
    <w:rsid w:val="00FB4A72"/>
    <w:rsid w:val="00FB54E8"/>
    <w:rsid w:val="00FB7054"/>
    <w:rsid w:val="00FC17B7"/>
    <w:rsid w:val="00FC2CB7"/>
    <w:rsid w:val="00FC4090"/>
    <w:rsid w:val="00FC55B4"/>
    <w:rsid w:val="00FD00E6"/>
    <w:rsid w:val="00FD09A1"/>
    <w:rsid w:val="00FD1F9F"/>
    <w:rsid w:val="00FD2A7C"/>
    <w:rsid w:val="00FD2C78"/>
    <w:rsid w:val="00FD59EB"/>
    <w:rsid w:val="00FD7299"/>
    <w:rsid w:val="00FE1A3B"/>
    <w:rsid w:val="00FE1FBE"/>
    <w:rsid w:val="00FE3901"/>
    <w:rsid w:val="00FE39D3"/>
    <w:rsid w:val="00FE4BCE"/>
    <w:rsid w:val="00FE54AE"/>
    <w:rsid w:val="00FE576A"/>
    <w:rsid w:val="00FE7E79"/>
    <w:rsid w:val="00FF3E7D"/>
    <w:rsid w:val="00FF5B99"/>
    <w:rsid w:val="00FF730C"/>
    <w:rsid w:val="00FF73F4"/>
    <w:rsid w:val="00FF7CE4"/>
    <w:rsid w:val="00FF7E39"/>
    <w:rsid w:val="10CA7F72"/>
    <w:rsid w:val="15402ED5"/>
    <w:rsid w:val="1E2A685F"/>
    <w:rsid w:val="24AC4710"/>
    <w:rsid w:val="2BF045D3"/>
    <w:rsid w:val="40AC1C1D"/>
    <w:rsid w:val="4BA00A4E"/>
    <w:rsid w:val="4C6C093D"/>
    <w:rsid w:val="591B5E34"/>
    <w:rsid w:val="5EA26E01"/>
    <w:rsid w:val="699751B9"/>
    <w:rsid w:val="6BE12D2F"/>
    <w:rsid w:val="6D937BD0"/>
    <w:rsid w:val="703A2A12"/>
    <w:rsid w:val="76615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1CE0C5E"/>
  <w15:docId w15:val="{574D4462-558E-4A03-9F28-23DD5E1E6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ind w:left="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pPr>
      <w:ind w:left="851"/>
    </w:pPr>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styleId="afffffffffffa">
    <w:name w:val="Body Text Indent"/>
    <w:basedOn w:val="afff5"/>
    <w:link w:val="afffffffffffb"/>
    <w:uiPriority w:val="99"/>
    <w:semiHidden/>
    <w:unhideWhenUsed/>
    <w:rsid w:val="00D643DC"/>
    <w:pPr>
      <w:spacing w:after="120"/>
      <w:ind w:leftChars="200" w:left="420"/>
    </w:pPr>
  </w:style>
  <w:style w:type="character" w:customStyle="1" w:styleId="afffffffffffb">
    <w:name w:val="正文文本缩进 字符"/>
    <w:basedOn w:val="afff6"/>
    <w:link w:val="afffffffffffa"/>
    <w:uiPriority w:val="99"/>
    <w:semiHidden/>
    <w:rsid w:val="00D643DC"/>
    <w:rPr>
      <w:kern w:val="2"/>
      <w:sz w:val="21"/>
      <w:szCs w:val="21"/>
    </w:rPr>
  </w:style>
  <w:style w:type="paragraph" w:styleId="24">
    <w:name w:val="Body Text First Indent 2"/>
    <w:basedOn w:val="afffffffffffa"/>
    <w:link w:val="25"/>
    <w:uiPriority w:val="99"/>
    <w:unhideWhenUsed/>
    <w:rsid w:val="00D643DC"/>
    <w:pPr>
      <w:ind w:firstLineChars="200" w:firstLine="420"/>
    </w:pPr>
  </w:style>
  <w:style w:type="character" w:customStyle="1" w:styleId="25">
    <w:name w:val="正文文本首行缩进 2 字符"/>
    <w:basedOn w:val="afffffffffffb"/>
    <w:link w:val="24"/>
    <w:uiPriority w:val="99"/>
    <w:rsid w:val="00D643DC"/>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61242">
      <w:bodyDiv w:val="1"/>
      <w:marLeft w:val="0"/>
      <w:marRight w:val="0"/>
      <w:marTop w:val="0"/>
      <w:marBottom w:val="0"/>
      <w:divBdr>
        <w:top w:val="none" w:sz="0" w:space="0" w:color="auto"/>
        <w:left w:val="none" w:sz="0" w:space="0" w:color="auto"/>
        <w:bottom w:val="none" w:sz="0" w:space="0" w:color="auto"/>
        <w:right w:val="none" w:sz="0" w:space="0" w:color="auto"/>
      </w:divBdr>
    </w:div>
    <w:div w:id="148254672">
      <w:bodyDiv w:val="1"/>
      <w:marLeft w:val="0"/>
      <w:marRight w:val="0"/>
      <w:marTop w:val="0"/>
      <w:marBottom w:val="0"/>
      <w:divBdr>
        <w:top w:val="none" w:sz="0" w:space="0" w:color="auto"/>
        <w:left w:val="none" w:sz="0" w:space="0" w:color="auto"/>
        <w:bottom w:val="none" w:sz="0" w:space="0" w:color="auto"/>
        <w:right w:val="none" w:sz="0" w:space="0" w:color="auto"/>
      </w:divBdr>
    </w:div>
    <w:div w:id="430049532">
      <w:bodyDiv w:val="1"/>
      <w:marLeft w:val="0"/>
      <w:marRight w:val="0"/>
      <w:marTop w:val="0"/>
      <w:marBottom w:val="0"/>
      <w:divBdr>
        <w:top w:val="none" w:sz="0" w:space="0" w:color="auto"/>
        <w:left w:val="none" w:sz="0" w:space="0" w:color="auto"/>
        <w:bottom w:val="none" w:sz="0" w:space="0" w:color="auto"/>
        <w:right w:val="none" w:sz="0" w:space="0" w:color="auto"/>
      </w:divBdr>
    </w:div>
    <w:div w:id="1126777776">
      <w:bodyDiv w:val="1"/>
      <w:marLeft w:val="0"/>
      <w:marRight w:val="0"/>
      <w:marTop w:val="0"/>
      <w:marBottom w:val="0"/>
      <w:divBdr>
        <w:top w:val="none" w:sz="0" w:space="0" w:color="auto"/>
        <w:left w:val="none" w:sz="0" w:space="0" w:color="auto"/>
        <w:bottom w:val="none" w:sz="0" w:space="0" w:color="auto"/>
        <w:right w:val="none" w:sz="0" w:space="0" w:color="auto"/>
      </w:divBdr>
    </w:div>
    <w:div w:id="1285234218">
      <w:bodyDiv w:val="1"/>
      <w:marLeft w:val="0"/>
      <w:marRight w:val="0"/>
      <w:marTop w:val="0"/>
      <w:marBottom w:val="0"/>
      <w:divBdr>
        <w:top w:val="none" w:sz="0" w:space="0" w:color="auto"/>
        <w:left w:val="none" w:sz="0" w:space="0" w:color="auto"/>
        <w:bottom w:val="none" w:sz="0" w:space="0" w:color="auto"/>
        <w:right w:val="none" w:sz="0" w:space="0" w:color="auto"/>
      </w:divBdr>
    </w:div>
    <w:div w:id="1498493044">
      <w:bodyDiv w:val="1"/>
      <w:marLeft w:val="0"/>
      <w:marRight w:val="0"/>
      <w:marTop w:val="0"/>
      <w:marBottom w:val="0"/>
      <w:divBdr>
        <w:top w:val="none" w:sz="0" w:space="0" w:color="auto"/>
        <w:left w:val="none" w:sz="0" w:space="0" w:color="auto"/>
        <w:bottom w:val="none" w:sz="0" w:space="0" w:color="auto"/>
        <w:right w:val="none" w:sz="0" w:space="0" w:color="auto"/>
      </w:divBdr>
    </w:div>
    <w:div w:id="2043938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5D1EBC95A1547868F4573B8EDE20C9C"/>
        <w:category>
          <w:name w:val="常规"/>
          <w:gallery w:val="placeholder"/>
        </w:category>
        <w:types>
          <w:type w:val="bbPlcHdr"/>
        </w:types>
        <w:behaviors>
          <w:behavior w:val="content"/>
        </w:behaviors>
        <w:guid w:val="{CAD612DA-6F92-46A7-982B-E2C2A83FE928}"/>
      </w:docPartPr>
      <w:docPartBody>
        <w:p w:rsidR="000F361D" w:rsidRDefault="0008352C">
          <w:pPr>
            <w:pStyle w:val="55D1EBC95A1547868F4573B8EDE20C9C"/>
          </w:pPr>
          <w:r>
            <w:rPr>
              <w:rStyle w:val="a3"/>
              <w:rFonts w:hint="eastAsia"/>
            </w:rPr>
            <w:t>单击或点击此处输入文字。</w:t>
          </w:r>
        </w:p>
      </w:docPartBody>
    </w:docPart>
    <w:docPart>
      <w:docPartPr>
        <w:name w:val="8C3D681CD052440B806C565EC34B6B20"/>
        <w:category>
          <w:name w:val="常规"/>
          <w:gallery w:val="placeholder"/>
        </w:category>
        <w:types>
          <w:type w:val="bbPlcHdr"/>
        </w:types>
        <w:behaviors>
          <w:behavior w:val="content"/>
        </w:behaviors>
        <w:guid w:val="{B40CFC0D-41AB-447A-B022-B751D0D056CC}"/>
      </w:docPartPr>
      <w:docPartBody>
        <w:p w:rsidR="000F361D" w:rsidRDefault="0008352C">
          <w:pPr>
            <w:pStyle w:val="8C3D681CD052440B806C565EC34B6B20"/>
          </w:pPr>
          <w:r>
            <w:rPr>
              <w:rStyle w:val="a3"/>
              <w:rFonts w:hint="eastAsia"/>
            </w:rPr>
            <w:t>选择一项。</w:t>
          </w:r>
        </w:p>
      </w:docPartBody>
    </w:docPart>
    <w:docPart>
      <w:docPartPr>
        <w:name w:val="8F7AC22F13A3433E86BEED4D89CAFD46"/>
        <w:category>
          <w:name w:val="常规"/>
          <w:gallery w:val="placeholder"/>
        </w:category>
        <w:types>
          <w:type w:val="bbPlcHdr"/>
        </w:types>
        <w:behaviors>
          <w:behavior w:val="content"/>
        </w:behaviors>
        <w:guid w:val="{3765F08A-2082-45C1-9BB6-327538667768}"/>
      </w:docPartPr>
      <w:docPartBody>
        <w:p w:rsidR="000F361D" w:rsidRDefault="0008352C">
          <w:pPr>
            <w:pStyle w:val="8F7AC22F13A3433E86BEED4D89CAFD4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258A"/>
    <w:rsid w:val="00083149"/>
    <w:rsid w:val="0008352C"/>
    <w:rsid w:val="000D1085"/>
    <w:rsid w:val="000F361D"/>
    <w:rsid w:val="001533DA"/>
    <w:rsid w:val="00214A43"/>
    <w:rsid w:val="00215E6A"/>
    <w:rsid w:val="002C5E1A"/>
    <w:rsid w:val="003A58A7"/>
    <w:rsid w:val="003C06B9"/>
    <w:rsid w:val="005B6F4A"/>
    <w:rsid w:val="00651C5C"/>
    <w:rsid w:val="006A4FCB"/>
    <w:rsid w:val="006C7C2A"/>
    <w:rsid w:val="006D62A0"/>
    <w:rsid w:val="008F21F4"/>
    <w:rsid w:val="00933FA2"/>
    <w:rsid w:val="009A3792"/>
    <w:rsid w:val="009C658A"/>
    <w:rsid w:val="00A5399B"/>
    <w:rsid w:val="00AE6022"/>
    <w:rsid w:val="00B53095"/>
    <w:rsid w:val="00B802C1"/>
    <w:rsid w:val="00C4325E"/>
    <w:rsid w:val="00CC48FE"/>
    <w:rsid w:val="00E83197"/>
    <w:rsid w:val="00EA2E85"/>
    <w:rsid w:val="00EB1020"/>
    <w:rsid w:val="00EE3B5C"/>
    <w:rsid w:val="00F33DBE"/>
    <w:rsid w:val="00F62A35"/>
    <w:rsid w:val="00F92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5D1EBC95A1547868F4573B8EDE20C9C">
    <w:name w:val="55D1EBC95A1547868F4573B8EDE20C9C"/>
    <w:pPr>
      <w:widowControl w:val="0"/>
      <w:jc w:val="both"/>
    </w:pPr>
    <w:rPr>
      <w:kern w:val="2"/>
      <w:sz w:val="21"/>
      <w:szCs w:val="22"/>
    </w:rPr>
  </w:style>
  <w:style w:type="paragraph" w:customStyle="1" w:styleId="8C3D681CD052440B806C565EC34B6B20">
    <w:name w:val="8C3D681CD052440B806C565EC34B6B20"/>
    <w:qFormat/>
    <w:pPr>
      <w:widowControl w:val="0"/>
      <w:jc w:val="both"/>
    </w:pPr>
    <w:rPr>
      <w:kern w:val="2"/>
      <w:sz w:val="21"/>
      <w:szCs w:val="22"/>
    </w:rPr>
  </w:style>
  <w:style w:type="paragraph" w:customStyle="1" w:styleId="8F7AC22F13A3433E86BEED4D89CAFD46">
    <w:name w:val="8F7AC22F13A3433E86BEED4D89CAFD46"/>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206F1246-29F1-402A-9DA2-9E48D88194B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1843</TotalTime>
  <Pages>9</Pages>
  <Words>1131</Words>
  <Characters>6449</Characters>
  <Application>Microsoft Office Word</Application>
  <DocSecurity>0</DocSecurity>
  <Lines>53</Lines>
  <Paragraphs>15</Paragraphs>
  <ScaleCrop>false</ScaleCrop>
  <Company>PCMI</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田永宾</dc:creator>
  <dc:description>&lt;config cover="true" show_menu="true" version="1.0.0" doctype="SDKXY"&gt;_x000d_
&lt;/config&gt;</dc:description>
  <cp:lastModifiedBy>Wang Peng</cp:lastModifiedBy>
  <cp:revision>59</cp:revision>
  <cp:lastPrinted>2021-02-02T08:22:00Z</cp:lastPrinted>
  <dcterms:created xsi:type="dcterms:W3CDTF">2022-04-21T00:47:00Z</dcterms:created>
  <dcterms:modified xsi:type="dcterms:W3CDTF">2022-05-11T09:02:00Z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2052-11.8.2.10912</vt:lpwstr>
  </property>
  <property fmtid="{D5CDD505-2E9C-101B-9397-08002B2CF9AE}" pid="15" name="ICV">
    <vt:lpwstr>2A96AF7BAA8E42CF8678230E9A4C136A</vt:lpwstr>
  </property>
</Properties>
</file>